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212" w:rsidRPr="007D7212" w:rsidRDefault="007D7212" w:rsidP="007D7212">
      <w:pPr>
        <w:pStyle w:val="a3"/>
        <w:spacing w:before="0" w:beforeAutospacing="0" w:after="0" w:afterAutospacing="0"/>
        <w:ind w:left="5387"/>
        <w:rPr>
          <w:color w:val="000000"/>
          <w:sz w:val="26"/>
          <w:szCs w:val="26"/>
        </w:rPr>
      </w:pPr>
      <w:r w:rsidRPr="007D7212">
        <w:rPr>
          <w:bCs/>
          <w:color w:val="000000"/>
          <w:sz w:val="26"/>
          <w:szCs w:val="26"/>
        </w:rPr>
        <w:t>Утвержден</w:t>
      </w:r>
    </w:p>
    <w:p w:rsidR="007D7212" w:rsidRPr="007D7212" w:rsidRDefault="007D7212" w:rsidP="007D7212">
      <w:pPr>
        <w:pStyle w:val="a3"/>
        <w:spacing w:before="0" w:beforeAutospacing="0" w:after="0" w:afterAutospacing="0"/>
        <w:ind w:left="5387"/>
        <w:rPr>
          <w:color w:val="000000"/>
          <w:sz w:val="26"/>
          <w:szCs w:val="26"/>
        </w:rPr>
      </w:pPr>
      <w:r w:rsidRPr="007D7212">
        <w:rPr>
          <w:bCs/>
          <w:color w:val="000000"/>
          <w:sz w:val="26"/>
          <w:szCs w:val="26"/>
        </w:rPr>
        <w:t>постановлением администрации</w:t>
      </w:r>
    </w:p>
    <w:p w:rsidR="007D7212" w:rsidRPr="007D7212" w:rsidRDefault="007D7212" w:rsidP="007D7212">
      <w:pPr>
        <w:pStyle w:val="a3"/>
        <w:spacing w:before="0" w:beforeAutospacing="0" w:after="0" w:afterAutospacing="0"/>
        <w:ind w:left="5387"/>
        <w:rPr>
          <w:color w:val="000000"/>
          <w:sz w:val="26"/>
          <w:szCs w:val="26"/>
        </w:rPr>
      </w:pPr>
      <w:r w:rsidRPr="007D7212">
        <w:rPr>
          <w:bCs/>
          <w:color w:val="000000"/>
          <w:sz w:val="26"/>
          <w:szCs w:val="26"/>
        </w:rPr>
        <w:t>Усть-Абаканского района</w:t>
      </w:r>
    </w:p>
    <w:p w:rsidR="007D7212" w:rsidRPr="007D7212" w:rsidRDefault="007D7212" w:rsidP="007D7212">
      <w:pPr>
        <w:pStyle w:val="a3"/>
        <w:spacing w:before="0" w:beforeAutospacing="0" w:after="0" w:afterAutospacing="0"/>
        <w:ind w:left="5387"/>
        <w:rPr>
          <w:color w:val="000000"/>
          <w:sz w:val="26"/>
          <w:szCs w:val="26"/>
        </w:rPr>
      </w:pPr>
      <w:r w:rsidRPr="007D7212">
        <w:rPr>
          <w:bCs/>
          <w:color w:val="000000"/>
          <w:sz w:val="26"/>
          <w:szCs w:val="26"/>
        </w:rPr>
        <w:t xml:space="preserve">от </w:t>
      </w:r>
      <w:r w:rsidR="004A1C97">
        <w:rPr>
          <w:bCs/>
          <w:color w:val="000000"/>
          <w:sz w:val="26"/>
          <w:szCs w:val="26"/>
        </w:rPr>
        <w:t xml:space="preserve">27.05.2022 </w:t>
      </w:r>
      <w:r>
        <w:rPr>
          <w:bCs/>
          <w:color w:val="000000"/>
          <w:sz w:val="26"/>
          <w:szCs w:val="26"/>
        </w:rPr>
        <w:t xml:space="preserve">г. </w:t>
      </w:r>
      <w:r w:rsidRPr="007D7212">
        <w:rPr>
          <w:bCs/>
          <w:color w:val="000000"/>
          <w:sz w:val="26"/>
          <w:szCs w:val="26"/>
        </w:rPr>
        <w:t xml:space="preserve"> № </w:t>
      </w:r>
      <w:r w:rsidR="004A1C97">
        <w:rPr>
          <w:bCs/>
          <w:color w:val="000000"/>
          <w:sz w:val="26"/>
          <w:szCs w:val="26"/>
        </w:rPr>
        <w:t xml:space="preserve">468 - </w:t>
      </w:r>
      <w:proofErr w:type="spellStart"/>
      <w:proofErr w:type="gramStart"/>
      <w:r w:rsidR="004A1C97">
        <w:rPr>
          <w:bCs/>
          <w:color w:val="000000"/>
          <w:sz w:val="26"/>
          <w:szCs w:val="26"/>
        </w:rPr>
        <w:t>п</w:t>
      </w:r>
      <w:proofErr w:type="spellEnd"/>
      <w:proofErr w:type="gramEnd"/>
    </w:p>
    <w:p w:rsidR="007D7212" w:rsidRPr="007D7212" w:rsidRDefault="007D7212" w:rsidP="007D7212">
      <w:pPr>
        <w:pStyle w:val="a3"/>
        <w:spacing w:before="0" w:beforeAutospacing="0" w:after="0" w:afterAutospacing="0"/>
        <w:ind w:firstLine="709"/>
        <w:jc w:val="both"/>
        <w:rPr>
          <w:color w:val="000000"/>
          <w:sz w:val="26"/>
          <w:szCs w:val="26"/>
        </w:rPr>
      </w:pPr>
      <w:r w:rsidRPr="007D7212">
        <w:rPr>
          <w:color w:val="000000"/>
          <w:sz w:val="26"/>
          <w:szCs w:val="26"/>
        </w:rPr>
        <w:t> </w:t>
      </w:r>
    </w:p>
    <w:p w:rsidR="00433871" w:rsidRPr="00433871" w:rsidRDefault="00433871" w:rsidP="00433871">
      <w:pPr>
        <w:spacing w:after="0" w:line="240" w:lineRule="auto"/>
        <w:ind w:firstLine="709"/>
        <w:jc w:val="center"/>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b/>
          <w:bCs/>
          <w:color w:val="000000"/>
          <w:sz w:val="26"/>
          <w:szCs w:val="26"/>
          <w:lang w:eastAsia="ru-RU"/>
        </w:rPr>
        <w:t>АДМИНИСТРАТИВНЫЙ РЕГЛАМЕНТ</w:t>
      </w:r>
    </w:p>
    <w:p w:rsidR="00433871" w:rsidRPr="00433871" w:rsidRDefault="00433871" w:rsidP="00433871">
      <w:pPr>
        <w:spacing w:after="0" w:line="240" w:lineRule="auto"/>
        <w:ind w:firstLine="709"/>
        <w:jc w:val="center"/>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b/>
          <w:bCs/>
          <w:color w:val="000000"/>
          <w:sz w:val="26"/>
          <w:szCs w:val="26"/>
          <w:lang w:eastAsia="ru-RU"/>
        </w:rPr>
        <w:t>предоставления муниципальной услуги «</w:t>
      </w:r>
      <w:r w:rsidR="00897A05" w:rsidRPr="00897A05">
        <w:rPr>
          <w:rFonts w:ascii="Times New Roman" w:eastAsia="Times New Roman" w:hAnsi="Times New Roman" w:cs="Times New Roman"/>
          <w:b/>
          <w:bCs/>
          <w:color w:val="000000"/>
          <w:sz w:val="26"/>
          <w:szCs w:val="26"/>
          <w:lang w:eastAsia="ru-RU"/>
        </w:rPr>
        <w:t>Предоставление информации об организации общедоступного и бесплатного дошкольного, начального общего, основного общего, среднего общего, а также дополнительного образования в общеобразовательных учреждениях</w:t>
      </w:r>
      <w:r w:rsidRPr="00433871">
        <w:rPr>
          <w:rFonts w:ascii="Times New Roman" w:eastAsia="Times New Roman" w:hAnsi="Times New Roman" w:cs="Times New Roman"/>
          <w:b/>
          <w:bCs/>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center"/>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b/>
          <w:bCs/>
          <w:color w:val="000000"/>
          <w:sz w:val="26"/>
          <w:szCs w:val="26"/>
          <w:lang w:eastAsia="ru-RU"/>
        </w:rPr>
        <w:t>1. Общие положения</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1.1. </w:t>
      </w:r>
      <w:proofErr w:type="gramStart"/>
      <w:r w:rsidRPr="00433871">
        <w:rPr>
          <w:rFonts w:ascii="Times New Roman" w:eastAsia="Times New Roman" w:hAnsi="Times New Roman" w:cs="Times New Roman"/>
          <w:color w:val="000000"/>
          <w:sz w:val="26"/>
          <w:szCs w:val="26"/>
          <w:lang w:eastAsia="ru-RU"/>
        </w:rPr>
        <w:t>Административный регламент предоставления муниципальной услуги «</w:t>
      </w:r>
      <w:r w:rsidR="00897A05" w:rsidRPr="00897A05">
        <w:rPr>
          <w:rFonts w:ascii="Times New Roman" w:eastAsia="Times New Roman" w:hAnsi="Times New Roman" w:cs="Times New Roman"/>
          <w:color w:val="000000"/>
          <w:sz w:val="26"/>
          <w:szCs w:val="26"/>
          <w:lang w:eastAsia="ru-RU"/>
        </w:rPr>
        <w:t>Предоставление информации об организации общедоступного и бесплатного дошкольного, начального общего, основного общего, среднего общего, а также дополнительного образования в общеобразовательных учреждениях</w:t>
      </w:r>
      <w:r w:rsidRPr="00433871">
        <w:rPr>
          <w:rFonts w:ascii="Times New Roman" w:eastAsia="Times New Roman" w:hAnsi="Times New Roman" w:cs="Times New Roman"/>
          <w:color w:val="000000"/>
          <w:sz w:val="26"/>
          <w:szCs w:val="26"/>
          <w:lang w:eastAsia="ru-RU"/>
        </w:rPr>
        <w:t>» (далее - Регламент) устанавливает порядок и стандарт предоставления муниципальной услуги (далее - муниципальная услуга), а также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w:t>
      </w:r>
      <w:proofErr w:type="gramEnd"/>
      <w:r w:rsidRPr="00433871">
        <w:rPr>
          <w:rFonts w:ascii="Times New Roman" w:eastAsia="Times New Roman" w:hAnsi="Times New Roman" w:cs="Times New Roman"/>
          <w:color w:val="000000"/>
          <w:sz w:val="26"/>
          <w:szCs w:val="26"/>
          <w:lang w:eastAsia="ru-RU"/>
        </w:rPr>
        <w:t xml:space="preserve"> электронной форме, а также особенности выполнения административных процедур в многофункциональных центрах, порядок и формы </w:t>
      </w:r>
      <w:proofErr w:type="gramStart"/>
      <w:r w:rsidRPr="00433871">
        <w:rPr>
          <w:rFonts w:ascii="Times New Roman" w:eastAsia="Times New Roman" w:hAnsi="Times New Roman" w:cs="Times New Roman"/>
          <w:color w:val="000000"/>
          <w:sz w:val="26"/>
          <w:szCs w:val="26"/>
          <w:lang w:eastAsia="ru-RU"/>
        </w:rPr>
        <w:t>контроля за</w:t>
      </w:r>
      <w:proofErr w:type="gramEnd"/>
      <w:r w:rsidRPr="00433871">
        <w:rPr>
          <w:rFonts w:ascii="Times New Roman" w:eastAsia="Times New Roman" w:hAnsi="Times New Roman" w:cs="Times New Roman"/>
          <w:color w:val="000000"/>
          <w:sz w:val="26"/>
          <w:szCs w:val="26"/>
          <w:lang w:eastAsia="ru-RU"/>
        </w:rPr>
        <w:t xml:space="preserve"> исполнением Регламента, досудебный (внесудебный) порядок обжалования заявителем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1.2. Круг заявителей</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1.2.1. </w:t>
      </w:r>
      <w:r w:rsidR="00897A05" w:rsidRPr="00897A05">
        <w:rPr>
          <w:rFonts w:ascii="Times New Roman" w:eastAsia="Times New Roman" w:hAnsi="Times New Roman" w:cs="Times New Roman"/>
          <w:color w:val="000000"/>
          <w:sz w:val="26"/>
          <w:szCs w:val="26"/>
          <w:lang w:eastAsia="ru-RU"/>
        </w:rPr>
        <w:t xml:space="preserve">Получателями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а также дополнительного образования в общеобразовательных учреждениях» (далее – муниципальная услуга) являются физические и юридические лица, а также их представители (далее – </w:t>
      </w:r>
      <w:r w:rsidR="00B32EFC">
        <w:rPr>
          <w:rFonts w:ascii="Times New Roman" w:eastAsia="Times New Roman" w:hAnsi="Times New Roman" w:cs="Times New Roman"/>
          <w:color w:val="000000"/>
          <w:sz w:val="26"/>
          <w:szCs w:val="26"/>
          <w:lang w:eastAsia="ru-RU"/>
        </w:rPr>
        <w:t>з</w:t>
      </w:r>
      <w:r w:rsidR="00897A05" w:rsidRPr="00897A05">
        <w:rPr>
          <w:rFonts w:ascii="Times New Roman" w:eastAsia="Times New Roman" w:hAnsi="Times New Roman" w:cs="Times New Roman"/>
          <w:color w:val="000000"/>
          <w:sz w:val="26"/>
          <w:szCs w:val="26"/>
          <w:lang w:eastAsia="ru-RU"/>
        </w:rPr>
        <w:t>аявители)</w:t>
      </w:r>
      <w:r w:rsidR="00897A05">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1.2.2. От имени юридических лиц заявление о предоставлении муниципальной услуги и документы, необходимые для предоставления муниципальной услуги, могут подавать:</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1) лица, действующие в соответствии с законом, иными нормативными правовыми актами и учредительными и иными документами от имени юридического лица без доверенности;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 представители юридических лиц, действующие в силу полномочий, основанных на доверенности, либо действующие в силу полномочий, содержащихся в договоре (в том числе в договоре между представителем и представляемым, между представляемым и третьим лицом) или решении собрания, к которым применяются правила Гражданского кодекса Российской Федерации о доверенности, если иное не установлено законом или не противоречит существу отношений.</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1.2.3. От имени физических лиц заявление о предоставлении муниципальной услуги и документы, необходимые для предоставления муниципальной услуги, могут подавать представители: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1) действующие в силу полномочий, основанных на доверенности, указании закона либо акте уполномоченного на то государственного органа или органа местного самоуправления;</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 действующие в силу полномочий, содержащихся в договоре (в том числе в договоре между представителем и представляемым, между представляемым и третьим лицом) или решении собрания, к которым применяются правила Гражданского кодекса Российской Федерации о доверенности, если иное не установлено законом или не противоречит существу отношений.</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1.2.4. </w:t>
      </w:r>
      <w:proofErr w:type="gramStart"/>
      <w:r w:rsidRPr="00433871">
        <w:rPr>
          <w:rFonts w:ascii="Times New Roman" w:eastAsia="Times New Roman" w:hAnsi="Times New Roman" w:cs="Times New Roman"/>
          <w:color w:val="000000"/>
          <w:sz w:val="26"/>
          <w:szCs w:val="26"/>
          <w:lang w:eastAsia="ru-RU"/>
        </w:rPr>
        <w:t>От имени заявителя заявление о предоставлении муниципальной услуги и документы, необходимые для предоставления муниципальной услуги, могут быть поданы без доверенности многофункциональным центром, организующим предоставление заявителю муниципальной услуги на основании комплексного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 (далее - комплексный запрос), при наличии заключенного соглашения о взаимодействии между Государственным автономным учреждением</w:t>
      </w:r>
      <w:proofErr w:type="gramEnd"/>
      <w:r w:rsidRPr="00433871">
        <w:rPr>
          <w:rFonts w:ascii="Times New Roman" w:eastAsia="Times New Roman" w:hAnsi="Times New Roman" w:cs="Times New Roman"/>
          <w:color w:val="000000"/>
          <w:sz w:val="26"/>
          <w:szCs w:val="26"/>
          <w:lang w:eastAsia="ru-RU"/>
        </w:rPr>
        <w:t xml:space="preserve"> Республики Хакасия «Многофункциональный центр организации централизованного предоставления государственных и муниципальных услуг Республики Хакасия» и администрацией Усть-Абаканского района.</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1.3. Требования к порядку информирования о предоставлении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bookmarkStart w:id="0" w:name="P69"/>
      <w:bookmarkEnd w:id="0"/>
      <w:r w:rsidRPr="00433871">
        <w:rPr>
          <w:rFonts w:ascii="Times New Roman" w:eastAsia="Times New Roman" w:hAnsi="Times New Roman" w:cs="Times New Roman"/>
          <w:color w:val="000000"/>
          <w:sz w:val="26"/>
          <w:szCs w:val="26"/>
          <w:lang w:eastAsia="ru-RU"/>
        </w:rPr>
        <w:t xml:space="preserve">1.3.1. Информирование о порядке, сроках и процедурах предоставления муниципальной услуги, прием заявлений о предоставлении муниципальной услуги и выдача результата предоставления муниципальной услуги осуществляются Управлением </w:t>
      </w:r>
      <w:r w:rsidR="00B32EFC">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(далее – Управление) по адресу: Республика Хакасия, р.п. Усть-Абакан, ул. </w:t>
      </w:r>
      <w:proofErr w:type="gramStart"/>
      <w:r w:rsidR="00B32EFC">
        <w:rPr>
          <w:rFonts w:ascii="Times New Roman" w:eastAsia="Times New Roman" w:hAnsi="Times New Roman" w:cs="Times New Roman"/>
          <w:color w:val="000000"/>
          <w:sz w:val="26"/>
          <w:szCs w:val="26"/>
          <w:lang w:eastAsia="ru-RU"/>
        </w:rPr>
        <w:t>Октябрьская</w:t>
      </w:r>
      <w:proofErr w:type="gramEnd"/>
      <w:r w:rsidRPr="00433871">
        <w:rPr>
          <w:rFonts w:ascii="Times New Roman" w:eastAsia="Times New Roman" w:hAnsi="Times New Roman" w:cs="Times New Roman"/>
          <w:color w:val="000000"/>
          <w:sz w:val="26"/>
          <w:szCs w:val="26"/>
          <w:lang w:eastAsia="ru-RU"/>
        </w:rPr>
        <w:t xml:space="preserve">, </w:t>
      </w:r>
      <w:r w:rsidR="00B32EFC">
        <w:rPr>
          <w:rFonts w:ascii="Times New Roman" w:eastAsia="Times New Roman" w:hAnsi="Times New Roman" w:cs="Times New Roman"/>
          <w:color w:val="000000"/>
          <w:sz w:val="26"/>
          <w:szCs w:val="26"/>
          <w:lang w:eastAsia="ru-RU"/>
        </w:rPr>
        <w:t>18</w:t>
      </w:r>
      <w:r w:rsidRPr="00433871">
        <w:rPr>
          <w:rFonts w:ascii="Times New Roman" w:eastAsia="Times New Roman" w:hAnsi="Times New Roman" w:cs="Times New Roman"/>
          <w:color w:val="000000"/>
          <w:sz w:val="26"/>
          <w:szCs w:val="26"/>
          <w:lang w:eastAsia="ru-RU"/>
        </w:rPr>
        <w:t xml:space="preserve">, </w:t>
      </w:r>
      <w:r w:rsidR="00B32EFC">
        <w:rPr>
          <w:rFonts w:ascii="Times New Roman" w:eastAsia="Times New Roman" w:hAnsi="Times New Roman" w:cs="Times New Roman"/>
          <w:color w:val="000000"/>
          <w:sz w:val="26"/>
          <w:szCs w:val="26"/>
          <w:lang w:eastAsia="ru-RU"/>
        </w:rPr>
        <w:t>2</w:t>
      </w:r>
      <w:r w:rsidRPr="00433871">
        <w:rPr>
          <w:rFonts w:ascii="Times New Roman" w:eastAsia="Times New Roman" w:hAnsi="Times New Roman" w:cs="Times New Roman"/>
          <w:color w:val="000000"/>
          <w:sz w:val="26"/>
          <w:szCs w:val="26"/>
          <w:lang w:eastAsia="ru-RU"/>
        </w:rPr>
        <w:t xml:space="preserve"> этаж, кабинеты №№ </w:t>
      </w:r>
      <w:r w:rsidR="00B32EFC">
        <w:rPr>
          <w:rFonts w:ascii="Times New Roman" w:eastAsia="Times New Roman" w:hAnsi="Times New Roman" w:cs="Times New Roman"/>
          <w:color w:val="000000"/>
          <w:sz w:val="26"/>
          <w:szCs w:val="26"/>
          <w:lang w:eastAsia="ru-RU"/>
        </w:rPr>
        <w:t>6</w:t>
      </w:r>
      <w:r w:rsidRPr="00433871">
        <w:rPr>
          <w:rFonts w:ascii="Times New Roman" w:eastAsia="Times New Roman" w:hAnsi="Times New Roman" w:cs="Times New Roman"/>
          <w:color w:val="000000"/>
          <w:sz w:val="26"/>
          <w:szCs w:val="26"/>
          <w:lang w:eastAsia="ru-RU"/>
        </w:rPr>
        <w:t xml:space="preserve">, </w:t>
      </w:r>
      <w:r w:rsidR="00B32EFC">
        <w:rPr>
          <w:rFonts w:ascii="Times New Roman" w:eastAsia="Times New Roman" w:hAnsi="Times New Roman" w:cs="Times New Roman"/>
          <w:color w:val="000000"/>
          <w:sz w:val="26"/>
          <w:szCs w:val="26"/>
          <w:lang w:eastAsia="ru-RU"/>
        </w:rPr>
        <w:t>8</w:t>
      </w:r>
      <w:r w:rsidRPr="00433871">
        <w:rPr>
          <w:rFonts w:ascii="Times New Roman" w:eastAsia="Times New Roman" w:hAnsi="Times New Roman" w:cs="Times New Roman"/>
          <w:color w:val="000000"/>
          <w:sz w:val="26"/>
          <w:szCs w:val="26"/>
          <w:lang w:eastAsia="ru-RU"/>
        </w:rPr>
        <w:t xml:space="preserve">. Почтовый адрес для направления документов и обращений: 655100, Республика Хакасия, </w:t>
      </w:r>
      <w:proofErr w:type="spellStart"/>
      <w:r w:rsidRPr="00433871">
        <w:rPr>
          <w:rFonts w:ascii="Times New Roman" w:eastAsia="Times New Roman" w:hAnsi="Times New Roman" w:cs="Times New Roman"/>
          <w:color w:val="000000"/>
          <w:sz w:val="26"/>
          <w:szCs w:val="26"/>
          <w:lang w:eastAsia="ru-RU"/>
        </w:rPr>
        <w:t>Усть-Абаканский</w:t>
      </w:r>
      <w:proofErr w:type="spellEnd"/>
      <w:r w:rsidRPr="00433871">
        <w:rPr>
          <w:rFonts w:ascii="Times New Roman" w:eastAsia="Times New Roman" w:hAnsi="Times New Roman" w:cs="Times New Roman"/>
          <w:color w:val="000000"/>
          <w:sz w:val="26"/>
          <w:szCs w:val="26"/>
          <w:lang w:eastAsia="ru-RU"/>
        </w:rPr>
        <w:t xml:space="preserve"> район, р.п. Усть-Абакан, ул. </w:t>
      </w:r>
      <w:proofErr w:type="gramStart"/>
      <w:r w:rsidR="00B32EFC">
        <w:rPr>
          <w:rFonts w:ascii="Times New Roman" w:eastAsia="Times New Roman" w:hAnsi="Times New Roman" w:cs="Times New Roman"/>
          <w:color w:val="000000"/>
          <w:sz w:val="26"/>
          <w:szCs w:val="26"/>
          <w:lang w:eastAsia="ru-RU"/>
        </w:rPr>
        <w:t>Октябрьская</w:t>
      </w:r>
      <w:proofErr w:type="gramEnd"/>
      <w:r w:rsidRPr="00433871">
        <w:rPr>
          <w:rFonts w:ascii="Times New Roman" w:eastAsia="Times New Roman" w:hAnsi="Times New Roman" w:cs="Times New Roman"/>
          <w:color w:val="000000"/>
          <w:sz w:val="26"/>
          <w:szCs w:val="26"/>
          <w:lang w:eastAsia="ru-RU"/>
        </w:rPr>
        <w:t xml:space="preserve">, </w:t>
      </w:r>
      <w:r w:rsidR="00B32EFC">
        <w:rPr>
          <w:rFonts w:ascii="Times New Roman" w:eastAsia="Times New Roman" w:hAnsi="Times New Roman" w:cs="Times New Roman"/>
          <w:color w:val="000000"/>
          <w:sz w:val="26"/>
          <w:szCs w:val="26"/>
          <w:lang w:eastAsia="ru-RU"/>
        </w:rPr>
        <w:t>18</w:t>
      </w:r>
      <w:r w:rsidRPr="00433871">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Официальный сайт администрации </w:t>
      </w:r>
      <w:proofErr w:type="spellStart"/>
      <w:r w:rsidRPr="00433871">
        <w:rPr>
          <w:rFonts w:ascii="Times New Roman" w:eastAsia="Times New Roman" w:hAnsi="Times New Roman" w:cs="Times New Roman"/>
          <w:color w:val="000000"/>
          <w:sz w:val="26"/>
          <w:szCs w:val="26"/>
          <w:lang w:eastAsia="ru-RU"/>
        </w:rPr>
        <w:t>Усть-Абаканского</w:t>
      </w:r>
      <w:proofErr w:type="spellEnd"/>
      <w:r w:rsidRPr="00433871">
        <w:rPr>
          <w:rFonts w:ascii="Times New Roman" w:eastAsia="Times New Roman" w:hAnsi="Times New Roman" w:cs="Times New Roman"/>
          <w:color w:val="000000"/>
          <w:sz w:val="26"/>
          <w:szCs w:val="26"/>
          <w:lang w:eastAsia="ru-RU"/>
        </w:rPr>
        <w:t xml:space="preserve"> района в информационно-телекоммуникационной сети «Интернет» (далее - сеть «Интернет»): </w:t>
      </w:r>
      <w:proofErr w:type="spellStart"/>
      <w:r w:rsidRPr="00433871">
        <w:rPr>
          <w:rFonts w:ascii="Times New Roman" w:eastAsia="Times New Roman" w:hAnsi="Times New Roman" w:cs="Times New Roman"/>
          <w:color w:val="000000"/>
          <w:sz w:val="26"/>
          <w:szCs w:val="26"/>
          <w:lang w:eastAsia="ru-RU"/>
        </w:rPr>
        <w:t>усть-абакан</w:t>
      </w:r>
      <w:proofErr w:type="gramStart"/>
      <w:r w:rsidRPr="00433871">
        <w:rPr>
          <w:rFonts w:ascii="Times New Roman" w:eastAsia="Times New Roman" w:hAnsi="Times New Roman" w:cs="Times New Roman"/>
          <w:color w:val="000000"/>
          <w:sz w:val="26"/>
          <w:szCs w:val="26"/>
          <w:lang w:eastAsia="ru-RU"/>
        </w:rPr>
        <w:t>.р</w:t>
      </w:r>
      <w:proofErr w:type="gramEnd"/>
      <w:r w:rsidRPr="00433871">
        <w:rPr>
          <w:rFonts w:ascii="Times New Roman" w:eastAsia="Times New Roman" w:hAnsi="Times New Roman" w:cs="Times New Roman"/>
          <w:color w:val="000000"/>
          <w:sz w:val="26"/>
          <w:szCs w:val="26"/>
          <w:lang w:eastAsia="ru-RU"/>
        </w:rPr>
        <w:t>ус</w:t>
      </w:r>
      <w:proofErr w:type="spellEnd"/>
      <w:r w:rsidRPr="00433871">
        <w:rPr>
          <w:rFonts w:ascii="Times New Roman" w:eastAsia="Times New Roman" w:hAnsi="Times New Roman" w:cs="Times New Roman"/>
          <w:color w:val="000000"/>
          <w:sz w:val="26"/>
          <w:szCs w:val="26"/>
          <w:lang w:eastAsia="ru-RU"/>
        </w:rPr>
        <w:t>, адрес электронной почты: </w:t>
      </w:r>
      <w:proofErr w:type="spellStart"/>
      <w:r w:rsidR="00B32EFC">
        <w:rPr>
          <w:rFonts w:ascii="Times New Roman" w:eastAsia="Times New Roman" w:hAnsi="Times New Roman" w:cs="Times New Roman"/>
          <w:color w:val="000000"/>
          <w:sz w:val="26"/>
          <w:szCs w:val="26"/>
          <w:lang w:val="en-US" w:eastAsia="ru-RU"/>
        </w:rPr>
        <w:t>rmk</w:t>
      </w:r>
      <w:proofErr w:type="spellEnd"/>
      <w:r w:rsidR="00B32EFC" w:rsidRPr="00B32EFC">
        <w:rPr>
          <w:rFonts w:ascii="Times New Roman" w:eastAsia="Times New Roman" w:hAnsi="Times New Roman" w:cs="Times New Roman"/>
          <w:color w:val="000000"/>
          <w:sz w:val="26"/>
          <w:szCs w:val="26"/>
          <w:lang w:eastAsia="ru-RU"/>
        </w:rPr>
        <w:t>-</w:t>
      </w:r>
      <w:proofErr w:type="spellStart"/>
      <w:r w:rsidR="00B32EFC">
        <w:rPr>
          <w:rFonts w:ascii="Times New Roman" w:eastAsia="Times New Roman" w:hAnsi="Times New Roman" w:cs="Times New Roman"/>
          <w:color w:val="000000"/>
          <w:sz w:val="26"/>
          <w:szCs w:val="26"/>
          <w:lang w:val="en-US" w:eastAsia="ru-RU"/>
        </w:rPr>
        <w:t>ustab</w:t>
      </w:r>
      <w:proofErr w:type="spellEnd"/>
      <w:r w:rsidRPr="00433871">
        <w:rPr>
          <w:rFonts w:ascii="Times New Roman" w:eastAsia="Times New Roman" w:hAnsi="Times New Roman" w:cs="Times New Roman"/>
          <w:color w:val="000000"/>
          <w:sz w:val="26"/>
          <w:szCs w:val="26"/>
          <w:lang w:eastAsia="ru-RU"/>
        </w:rPr>
        <w:t>@</w:t>
      </w:r>
      <w:proofErr w:type="spellStart"/>
      <w:r w:rsidR="00B32EFC">
        <w:rPr>
          <w:rFonts w:ascii="Times New Roman" w:eastAsia="Times New Roman" w:hAnsi="Times New Roman" w:cs="Times New Roman"/>
          <w:color w:val="000000"/>
          <w:sz w:val="26"/>
          <w:szCs w:val="26"/>
          <w:lang w:val="en-US" w:eastAsia="ru-RU"/>
        </w:rPr>
        <w:t>yandex</w:t>
      </w:r>
      <w:proofErr w:type="spellEnd"/>
      <w:r w:rsidRPr="00433871">
        <w:rPr>
          <w:rFonts w:ascii="Times New Roman" w:eastAsia="Times New Roman" w:hAnsi="Times New Roman" w:cs="Times New Roman"/>
          <w:color w:val="000000"/>
          <w:sz w:val="26"/>
          <w:szCs w:val="26"/>
          <w:lang w:eastAsia="ru-RU"/>
        </w:rPr>
        <w:t>.</w:t>
      </w:r>
      <w:proofErr w:type="spellStart"/>
      <w:r w:rsidRPr="00433871">
        <w:rPr>
          <w:rFonts w:ascii="Times New Roman" w:eastAsia="Times New Roman" w:hAnsi="Times New Roman" w:cs="Times New Roman"/>
          <w:color w:val="000000"/>
          <w:sz w:val="26"/>
          <w:szCs w:val="26"/>
          <w:lang w:eastAsia="ru-RU"/>
        </w:rPr>
        <w:t>ru</w:t>
      </w:r>
      <w:proofErr w:type="spellEnd"/>
      <w:r w:rsidRPr="00433871">
        <w:rPr>
          <w:rFonts w:ascii="Times New Roman" w:eastAsia="Times New Roman" w:hAnsi="Times New Roman" w:cs="Times New Roman"/>
          <w:color w:val="000000"/>
          <w:sz w:val="26"/>
          <w:szCs w:val="26"/>
          <w:lang w:eastAsia="ru-RU"/>
        </w:rPr>
        <w:t>, номера телефонов: 8(39032)2-</w:t>
      </w:r>
      <w:r w:rsidR="00B32EFC">
        <w:rPr>
          <w:rFonts w:ascii="Times New Roman" w:eastAsia="Times New Roman" w:hAnsi="Times New Roman" w:cs="Times New Roman"/>
          <w:color w:val="000000"/>
          <w:sz w:val="26"/>
          <w:szCs w:val="26"/>
          <w:lang w:eastAsia="ru-RU"/>
        </w:rPr>
        <w:t>20</w:t>
      </w:r>
      <w:r w:rsidRPr="00433871">
        <w:rPr>
          <w:rFonts w:ascii="Times New Roman" w:eastAsia="Times New Roman" w:hAnsi="Times New Roman" w:cs="Times New Roman"/>
          <w:color w:val="000000"/>
          <w:sz w:val="26"/>
          <w:szCs w:val="26"/>
          <w:lang w:eastAsia="ru-RU"/>
        </w:rPr>
        <w:t>-</w:t>
      </w:r>
      <w:r w:rsidR="00B32EFC">
        <w:rPr>
          <w:rFonts w:ascii="Times New Roman" w:eastAsia="Times New Roman" w:hAnsi="Times New Roman" w:cs="Times New Roman"/>
          <w:color w:val="000000"/>
          <w:sz w:val="26"/>
          <w:szCs w:val="26"/>
          <w:lang w:eastAsia="ru-RU"/>
        </w:rPr>
        <w:t>12</w:t>
      </w:r>
      <w:r w:rsidRPr="00433871">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1.3.2. Режим работы Управления: с 8.00 до 17.00, с понедельника по пятницу включительно (кроме нерабочих праздничных дней), перерыв - с 12.00 до 13.00.</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Прием заявлений от юридических лиц и выдача документов осуществляются с 8.00 до 17.00, с понедельника по пятницу включительно (кроме нерабочих праздничных дней), перерыв - с 12.00 до 13.00.</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Прием специалистами Управления, непосредственно предоставляющими муниципальную услугу, осуществляется с 8.00 до 17.00, с понедельника по пятницу включительно (кроме нерабочих праздничных дней), перерыв - с 12.00 до 13.00.</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1.3.3. </w:t>
      </w:r>
      <w:proofErr w:type="gramStart"/>
      <w:r w:rsidRPr="00433871">
        <w:rPr>
          <w:rFonts w:ascii="Times New Roman" w:eastAsia="Times New Roman" w:hAnsi="Times New Roman" w:cs="Times New Roman"/>
          <w:color w:val="000000"/>
          <w:sz w:val="26"/>
          <w:szCs w:val="26"/>
          <w:lang w:eastAsia="ru-RU"/>
        </w:rPr>
        <w:t xml:space="preserve">Информация о предоставлении муниципальной услуги размещается непосредственно в здании Управления </w:t>
      </w:r>
      <w:r w:rsidR="00B32EFC">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с использованием информационного стенда, а также предоставляется при личном обращении, по телефонам, по письменным обращениям, по электронной почте, посредством размещения на официальном сайте администрации Усть-Абаканского района в сети «Интернет», а также посредством Федеральной государственной информационной системы «Единый портал государственных и муниципальных услуг (функций)» по адресу в</w:t>
      </w:r>
      <w:proofErr w:type="gramEnd"/>
      <w:r w:rsidRPr="00433871">
        <w:rPr>
          <w:rFonts w:ascii="Times New Roman" w:eastAsia="Times New Roman" w:hAnsi="Times New Roman" w:cs="Times New Roman"/>
          <w:color w:val="000000"/>
          <w:sz w:val="26"/>
          <w:szCs w:val="26"/>
          <w:lang w:eastAsia="ru-RU"/>
        </w:rPr>
        <w:t xml:space="preserve"> сети «Интернет»: </w:t>
      </w:r>
      <w:hyperlink r:id="rId4" w:history="1">
        <w:r w:rsidRPr="00433871">
          <w:rPr>
            <w:rFonts w:ascii="Times New Roman" w:eastAsia="Times New Roman" w:hAnsi="Times New Roman" w:cs="Times New Roman"/>
            <w:color w:val="000000"/>
            <w:sz w:val="26"/>
            <w:szCs w:val="26"/>
            <w:lang w:eastAsia="ru-RU"/>
          </w:rPr>
          <w:t>https://www.gosuslugi.ru</w:t>
        </w:r>
      </w:hyperlink>
      <w:r w:rsidRPr="00433871">
        <w:rPr>
          <w:rFonts w:ascii="Times New Roman" w:eastAsia="Times New Roman" w:hAnsi="Times New Roman" w:cs="Times New Roman"/>
          <w:color w:val="000000"/>
          <w:sz w:val="26"/>
          <w:szCs w:val="26"/>
          <w:lang w:eastAsia="ru-RU"/>
        </w:rPr>
        <w:t> (далее - Единый портал), Государственной информационной системы «Портал государственных и муниципальных услуг (функций) Республики Хакасия» по адресу в сети «Интернет»: </w:t>
      </w:r>
      <w:hyperlink r:id="rId5" w:history="1">
        <w:r w:rsidRPr="00433871">
          <w:rPr>
            <w:rFonts w:ascii="Times New Roman" w:eastAsia="Times New Roman" w:hAnsi="Times New Roman" w:cs="Times New Roman"/>
            <w:color w:val="000000"/>
            <w:sz w:val="26"/>
            <w:szCs w:val="26"/>
            <w:lang w:eastAsia="ru-RU"/>
          </w:rPr>
          <w:t>https://19.gosuslugi.ru</w:t>
        </w:r>
      </w:hyperlink>
      <w:r w:rsidRPr="00433871">
        <w:rPr>
          <w:rFonts w:ascii="Times New Roman" w:eastAsia="Times New Roman" w:hAnsi="Times New Roman" w:cs="Times New Roman"/>
          <w:color w:val="000000"/>
          <w:sz w:val="26"/>
          <w:szCs w:val="26"/>
          <w:lang w:eastAsia="ru-RU"/>
        </w:rPr>
        <w:t> (далее - Региональный портал).</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1.3.4. Информационный стенд оборудуется в доступном для ознакомления месте. На информационном стенде и на официальном сайте администрации Усть-Абаканского района в сети «Интернет» размещается следующая информация: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наименование и почтовый адрес, адрес официального сайта и электронной почты </w:t>
      </w:r>
      <w:r w:rsidRPr="00433871">
        <w:rPr>
          <w:rFonts w:ascii="Times New Roman" w:eastAsia="Times New Roman" w:hAnsi="Times New Roman" w:cs="Times New Roman"/>
          <w:color w:val="000000"/>
          <w:sz w:val="26"/>
          <w:szCs w:val="26"/>
          <w:shd w:val="clear" w:color="auto" w:fill="FFFFFF"/>
          <w:lang w:eastAsia="ru-RU"/>
        </w:rPr>
        <w:t xml:space="preserve">Управления </w:t>
      </w:r>
      <w:r w:rsidR="00B32EFC">
        <w:rPr>
          <w:rFonts w:ascii="Times New Roman" w:eastAsia="Times New Roman" w:hAnsi="Times New Roman" w:cs="Times New Roman"/>
          <w:color w:val="000000"/>
          <w:sz w:val="26"/>
          <w:szCs w:val="26"/>
          <w:shd w:val="clear" w:color="auto" w:fill="FFFFFF"/>
          <w:lang w:eastAsia="ru-RU"/>
        </w:rPr>
        <w:t>образования</w:t>
      </w:r>
      <w:r w:rsidRPr="00433871">
        <w:rPr>
          <w:rFonts w:ascii="Times New Roman" w:eastAsia="Times New Roman" w:hAnsi="Times New Roman" w:cs="Times New Roman"/>
          <w:color w:val="000000"/>
          <w:sz w:val="26"/>
          <w:szCs w:val="26"/>
          <w:shd w:val="clear" w:color="auto" w:fill="FFFFFF"/>
          <w:lang w:eastAsia="ru-RU"/>
        </w:rPr>
        <w:t xml:space="preserve"> администрации Усть-Абаканского района</w:t>
      </w:r>
      <w:r w:rsidRPr="00433871">
        <w:rPr>
          <w:rFonts w:ascii="Times New Roman" w:eastAsia="Times New Roman" w:hAnsi="Times New Roman" w:cs="Times New Roman"/>
          <w:color w:val="000000"/>
          <w:sz w:val="26"/>
          <w:szCs w:val="26"/>
          <w:lang w:eastAsia="ru-RU"/>
        </w:rPr>
        <w:t> в сети «Интернет»;</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номера телефонов для обращения заявителей о предоставлении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3) график работы Управления </w:t>
      </w:r>
      <w:r w:rsidR="00B32EFC">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время приема заявителей;</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 перечень законодательных и иных нормативных правовых актов, содержащих нормы, регулирующие деятельность по предоставлению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 блок-схема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6) перечень документов, необходимых для получения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7) образец заполнения заявления о предоставлении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8) сроки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t>9)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10) текст настоящего Регламента с приложением.</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1.3.5. Консультационная помощь по порядку предоставления муниципальной услуги оказывается специалистами Управления </w:t>
      </w:r>
      <w:r w:rsidR="00B32EFC">
        <w:rPr>
          <w:rFonts w:ascii="Times New Roman" w:eastAsia="Times New Roman" w:hAnsi="Times New Roman" w:cs="Times New Roman"/>
          <w:color w:val="000000"/>
          <w:sz w:val="26"/>
          <w:szCs w:val="26"/>
          <w:lang w:eastAsia="ru-RU"/>
        </w:rPr>
        <w:t xml:space="preserve">образования </w:t>
      </w:r>
      <w:r w:rsidRPr="00433871">
        <w:rPr>
          <w:rFonts w:ascii="Times New Roman" w:eastAsia="Times New Roman" w:hAnsi="Times New Roman" w:cs="Times New Roman"/>
          <w:color w:val="000000"/>
          <w:sz w:val="26"/>
          <w:szCs w:val="26"/>
          <w:lang w:eastAsia="ru-RU"/>
        </w:rPr>
        <w:t>администрации Усть-Абаканского района, непосредственно оказывающими муниципальную услугу, и предоставляется при личном обращении (устные обращения) или по телефону в соответствии с графиком работы, по письменным обращениям, а также по электронной почте, на официальном сайте.</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t>В соответствии с частью 7 статьи 13 Федерального закона от 02.05.2006 № 59-ФЗ «О порядке рассмотрения обращений граждан Российской Федерации», частью 2 статьи 4 Закона Республики Хакасия от 10.06.2019 № 36-ЗРХ «О дополнительных гарантиях права граждан на обращение в Республике Хакасия» отдельные категории граждан в случаях, предусмотренных законодательством Российской Федерации, законодательством Республики Хакасия, пользуются правом на личный прием в первоочередном порядке.</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1.3.6. При консультировании заявителей по телефону специалисты подробно, в вежливой (корректной) форме дают исчерпывающую информацию по порядку предоставления муниципальной услуги. Ответ на телефонный звонок должен начинаться с информации об отделе, фамилии, имени, отчестве и должности специалиста, принявшего телефонный звонок.</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1.3.7.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1.3.8. По обращениям, поступившим в письменной форме, ответ направляется в письменной форме по почтовому адресу, указанному в обращении, или с согласия заявителя вручается под расписку о вручении.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По выбору заявителя информация предоставляется в форме электронных документов, подписанных усиленной квалифицированной электронной подписью, независимо от формы или способа обращения заявителя, за исключением случаев, если иной порядок предоставления такой информации установлен федеральными законами или иными нормативными правовыми актами Российской Федерации, регулирующими правоотношения в установленной сфере деятельности.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Ответ на обращение, поступившее в форме электронного документа, направляется по адресу электронной почты, указанному в обращении, в форме электронного документа, подписанного усиленной квалифицированной электронной подписью, или с согласия заявителя вручается под расписку о вручении.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1.3.9. В любое время с момента приема заявления о предоставлении муниципальной услуги заявитель имеет право получать сведения о ходе исполнения посредством почтовой и телефонной связи, а также в форме электронных документов, подписанных усиленной квалифицированной электронной подписью. Информация о сроке завершения оформления документов и возможности их получения заявителю сообщается при подаче документов.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1.3.10. Информация о предоставлении муниципальной услуги также может предоставляться в Государственном автономном учреждении Республики Хакасия «Многофункциональный центр организации централизованного предоставления государственных и муниципальных услуг Республики Хакасия» (его территориальных отделах) (далее - ГАУ РХ «МФЦ Хакасии», многофункциональный центр).</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Информация предоставляется с учетом требований, устанавливаемых настоящим Регламентом, а также соглашения, заключаемого администрацией Усть-Абаканского района с ГАУ РХ «МФЦ Хакасии».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Место нахождения территориального отдела № 9 ГАУ РХ «МФЦ Хакасии» в </w:t>
      </w:r>
      <w:proofErr w:type="spellStart"/>
      <w:r w:rsidRPr="00433871">
        <w:rPr>
          <w:rFonts w:ascii="Times New Roman" w:eastAsia="Times New Roman" w:hAnsi="Times New Roman" w:cs="Times New Roman"/>
          <w:color w:val="000000"/>
          <w:sz w:val="26"/>
          <w:szCs w:val="26"/>
          <w:lang w:eastAsia="ru-RU"/>
        </w:rPr>
        <w:t>рп</w:t>
      </w:r>
      <w:proofErr w:type="gramStart"/>
      <w:r w:rsidRPr="00433871">
        <w:rPr>
          <w:rFonts w:ascii="Times New Roman" w:eastAsia="Times New Roman" w:hAnsi="Times New Roman" w:cs="Times New Roman"/>
          <w:color w:val="000000"/>
          <w:sz w:val="26"/>
          <w:szCs w:val="26"/>
          <w:lang w:eastAsia="ru-RU"/>
        </w:rPr>
        <w:t>.У</w:t>
      </w:r>
      <w:proofErr w:type="gramEnd"/>
      <w:r w:rsidRPr="00433871">
        <w:rPr>
          <w:rFonts w:ascii="Times New Roman" w:eastAsia="Times New Roman" w:hAnsi="Times New Roman" w:cs="Times New Roman"/>
          <w:color w:val="000000"/>
          <w:sz w:val="26"/>
          <w:szCs w:val="26"/>
          <w:lang w:eastAsia="ru-RU"/>
        </w:rPr>
        <w:t>сть-Абакан</w:t>
      </w:r>
      <w:proofErr w:type="spellEnd"/>
      <w:r w:rsidRPr="00433871">
        <w:rPr>
          <w:rFonts w:ascii="Times New Roman" w:eastAsia="Times New Roman" w:hAnsi="Times New Roman" w:cs="Times New Roman"/>
          <w:color w:val="000000"/>
          <w:sz w:val="26"/>
          <w:szCs w:val="26"/>
          <w:lang w:eastAsia="ru-RU"/>
        </w:rPr>
        <w:t xml:space="preserve">: 655100, Республика Хакасия, </w:t>
      </w:r>
      <w:proofErr w:type="spellStart"/>
      <w:r w:rsidRPr="00433871">
        <w:rPr>
          <w:rFonts w:ascii="Times New Roman" w:eastAsia="Times New Roman" w:hAnsi="Times New Roman" w:cs="Times New Roman"/>
          <w:color w:val="000000"/>
          <w:sz w:val="26"/>
          <w:szCs w:val="26"/>
          <w:lang w:eastAsia="ru-RU"/>
        </w:rPr>
        <w:t>Усть-Абаканский</w:t>
      </w:r>
      <w:proofErr w:type="spellEnd"/>
      <w:r w:rsidRPr="00433871">
        <w:rPr>
          <w:rFonts w:ascii="Times New Roman" w:eastAsia="Times New Roman" w:hAnsi="Times New Roman" w:cs="Times New Roman"/>
          <w:color w:val="000000"/>
          <w:sz w:val="26"/>
          <w:szCs w:val="26"/>
          <w:lang w:eastAsia="ru-RU"/>
        </w:rPr>
        <w:t xml:space="preserve"> район, р.п. Усть-Абакан, ул. Кирова, 27, помещение 1Н.</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Почтовый адрес: 655100, Республика Хакасия, </w:t>
      </w:r>
      <w:proofErr w:type="spellStart"/>
      <w:r w:rsidRPr="00433871">
        <w:rPr>
          <w:rFonts w:ascii="Times New Roman" w:eastAsia="Times New Roman" w:hAnsi="Times New Roman" w:cs="Times New Roman"/>
          <w:color w:val="000000"/>
          <w:sz w:val="26"/>
          <w:szCs w:val="26"/>
          <w:lang w:eastAsia="ru-RU"/>
        </w:rPr>
        <w:t>Усть-Абаканский</w:t>
      </w:r>
      <w:proofErr w:type="spellEnd"/>
      <w:r w:rsidRPr="00433871">
        <w:rPr>
          <w:rFonts w:ascii="Times New Roman" w:eastAsia="Times New Roman" w:hAnsi="Times New Roman" w:cs="Times New Roman"/>
          <w:color w:val="000000"/>
          <w:sz w:val="26"/>
          <w:szCs w:val="26"/>
          <w:lang w:eastAsia="ru-RU"/>
        </w:rPr>
        <w:t xml:space="preserve"> район, р.п. Усть-Абакан, ул. Кирова, 27.</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Официальный сайт многофункционального центра в сети «Интернет»: </w:t>
      </w:r>
      <w:hyperlink r:id="rId6" w:history="1">
        <w:r w:rsidRPr="00433871">
          <w:rPr>
            <w:rFonts w:ascii="Times New Roman" w:eastAsia="Times New Roman" w:hAnsi="Times New Roman" w:cs="Times New Roman"/>
            <w:color w:val="000000"/>
            <w:sz w:val="26"/>
            <w:szCs w:val="26"/>
            <w:lang w:eastAsia="ru-RU"/>
          </w:rPr>
          <w:t>www.mfc-19.ru</w:t>
        </w:r>
      </w:hyperlink>
      <w:r w:rsidRPr="00433871">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Электронная почта: </w:t>
      </w:r>
      <w:hyperlink r:id="rId7" w:history="1">
        <w:r w:rsidRPr="00433871">
          <w:rPr>
            <w:rFonts w:ascii="Times New Roman" w:eastAsia="Times New Roman" w:hAnsi="Times New Roman" w:cs="Times New Roman"/>
            <w:color w:val="000000"/>
            <w:sz w:val="26"/>
            <w:szCs w:val="26"/>
            <w:lang w:eastAsia="ru-RU"/>
          </w:rPr>
          <w:t>mfc@mfc-19.ru</w:t>
        </w:r>
      </w:hyperlink>
      <w:r w:rsidRPr="00433871">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Контакт-центр: 8(800)-700-99-09.</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 </w:t>
      </w:r>
    </w:p>
    <w:p w:rsidR="00433871" w:rsidRPr="00433871" w:rsidRDefault="00433871" w:rsidP="00B32EFC">
      <w:pPr>
        <w:spacing w:after="0" w:line="240" w:lineRule="auto"/>
        <w:ind w:firstLine="709"/>
        <w:jc w:val="center"/>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b/>
          <w:color w:val="000000"/>
          <w:sz w:val="26"/>
          <w:szCs w:val="26"/>
          <w:lang w:eastAsia="ru-RU"/>
        </w:rPr>
        <w:t>2. Стандарт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2.1. Наименование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Муниципальная услуга «</w:t>
      </w:r>
      <w:r w:rsidR="00B32EFC" w:rsidRPr="00B32EFC">
        <w:rPr>
          <w:rFonts w:ascii="Times New Roman" w:eastAsia="Times New Roman" w:hAnsi="Times New Roman" w:cs="Times New Roman"/>
          <w:color w:val="000000"/>
          <w:sz w:val="26"/>
          <w:szCs w:val="26"/>
          <w:lang w:eastAsia="ru-RU"/>
        </w:rPr>
        <w:t>Предоставление информации об организации общедоступного и бесплатного дошкольного, начального общего, основного общего, среднего общего, а также дополнительного образования в общеобразовательных учреждениях</w:t>
      </w:r>
      <w:r w:rsidRPr="00433871">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2.2. Наименование органа, предоставляющего муниципальную услугу</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Органом, предоставляющим муниципальную услугу на территории муниципального образования Усть-Абаканский район, является Управление </w:t>
      </w:r>
      <w:r w:rsidR="00B32EFC">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(далее – Управление, уполномоченный орган).</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2.3. Результат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2.3.1. Результатом предоставления муниципальной услуги являются:</w:t>
      </w:r>
    </w:p>
    <w:p w:rsidR="00B32EFC" w:rsidRPr="00B32EFC" w:rsidRDefault="00B32EFC" w:rsidP="00B32EFC">
      <w:pPr>
        <w:spacing w:after="0" w:line="240" w:lineRule="auto"/>
        <w:ind w:firstLine="709"/>
        <w:jc w:val="both"/>
        <w:rPr>
          <w:rFonts w:ascii="Times New Roman" w:eastAsia="Times New Roman" w:hAnsi="Times New Roman" w:cs="Times New Roman"/>
          <w:color w:val="000000"/>
          <w:sz w:val="26"/>
          <w:szCs w:val="26"/>
          <w:lang w:eastAsia="ru-RU"/>
        </w:rPr>
      </w:pPr>
      <w:r w:rsidRPr="00B32EFC">
        <w:rPr>
          <w:rFonts w:ascii="Times New Roman" w:eastAsia="Times New Roman" w:hAnsi="Times New Roman" w:cs="Times New Roman"/>
          <w:color w:val="000000"/>
          <w:sz w:val="26"/>
          <w:szCs w:val="26"/>
          <w:lang w:eastAsia="ru-RU"/>
        </w:rPr>
        <w:t>1) получение заявителем запрашиваемой информации об организации общедоступного и бесплатного дошкольного, начального общего, основного общего, среднего общего, а также дополнительного образования в общео</w:t>
      </w:r>
      <w:r>
        <w:rPr>
          <w:rFonts w:ascii="Times New Roman" w:eastAsia="Times New Roman" w:hAnsi="Times New Roman" w:cs="Times New Roman"/>
          <w:color w:val="000000"/>
          <w:sz w:val="26"/>
          <w:szCs w:val="26"/>
          <w:lang w:eastAsia="ru-RU"/>
        </w:rPr>
        <w:t>бразовательных учреждениях;</w:t>
      </w:r>
    </w:p>
    <w:p w:rsidR="00B32EFC" w:rsidRDefault="00B32EFC" w:rsidP="00B32EFC">
      <w:pPr>
        <w:spacing w:after="0" w:line="240" w:lineRule="auto"/>
        <w:ind w:firstLine="709"/>
        <w:jc w:val="both"/>
        <w:rPr>
          <w:rFonts w:ascii="Times New Roman" w:eastAsia="Times New Roman" w:hAnsi="Times New Roman" w:cs="Times New Roman"/>
          <w:color w:val="000000"/>
          <w:sz w:val="26"/>
          <w:szCs w:val="26"/>
          <w:lang w:eastAsia="ru-RU"/>
        </w:rPr>
      </w:pPr>
      <w:r w:rsidRPr="00B32EFC">
        <w:rPr>
          <w:rFonts w:ascii="Times New Roman" w:eastAsia="Times New Roman" w:hAnsi="Times New Roman" w:cs="Times New Roman"/>
          <w:color w:val="000000"/>
          <w:sz w:val="26"/>
          <w:szCs w:val="26"/>
          <w:lang w:eastAsia="ru-RU"/>
        </w:rPr>
        <w:t>2) отказ в предоставлении муниципальной услуги.</w:t>
      </w:r>
    </w:p>
    <w:p w:rsidR="00B32EFC" w:rsidRDefault="00B32EFC" w:rsidP="00433871">
      <w:pPr>
        <w:spacing w:after="0" w:line="240" w:lineRule="auto"/>
        <w:ind w:firstLine="709"/>
        <w:jc w:val="both"/>
        <w:rPr>
          <w:rFonts w:ascii="Times New Roman" w:eastAsia="Times New Roman" w:hAnsi="Times New Roman" w:cs="Times New Roman"/>
          <w:color w:val="000000"/>
          <w:sz w:val="26"/>
          <w:szCs w:val="26"/>
          <w:lang w:eastAsia="ru-RU"/>
        </w:rPr>
      </w:pP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2.4. Срок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B32EFC" w:rsidRDefault="00B32EFC" w:rsidP="00433871">
      <w:pPr>
        <w:spacing w:after="0" w:line="240" w:lineRule="auto"/>
        <w:ind w:firstLine="709"/>
        <w:jc w:val="both"/>
        <w:rPr>
          <w:rFonts w:ascii="Times New Roman" w:eastAsia="Times New Roman" w:hAnsi="Times New Roman" w:cs="Times New Roman"/>
          <w:color w:val="000000"/>
          <w:sz w:val="26"/>
          <w:szCs w:val="26"/>
          <w:lang w:eastAsia="ru-RU"/>
        </w:rPr>
      </w:pPr>
      <w:r w:rsidRPr="00B32EFC">
        <w:rPr>
          <w:rFonts w:ascii="Times New Roman" w:eastAsia="Times New Roman" w:hAnsi="Times New Roman" w:cs="Times New Roman"/>
          <w:color w:val="000000"/>
          <w:sz w:val="26"/>
          <w:szCs w:val="26"/>
          <w:lang w:eastAsia="ru-RU"/>
        </w:rPr>
        <w:t>Максимальный срок предоставления муниципальной услуги составляет 30 дней со дня регистрации Управлением запроса о предоставлении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2.5. Правовые основания для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Предоставление муниципальной услуги осуществляется в соответствии с нормативными документами:</w:t>
      </w:r>
    </w:p>
    <w:p w:rsidR="00B32EFC" w:rsidRPr="00B32EFC" w:rsidRDefault="00B32EFC" w:rsidP="00B32E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w:t>
      </w:r>
      <w:r w:rsidRPr="00B32EFC">
        <w:rPr>
          <w:rFonts w:ascii="Times New Roman" w:eastAsia="Times New Roman" w:hAnsi="Times New Roman" w:cs="Times New Roman"/>
          <w:color w:val="000000"/>
          <w:sz w:val="26"/>
          <w:szCs w:val="26"/>
          <w:lang w:eastAsia="ru-RU"/>
        </w:rPr>
        <w:t xml:space="preserve"> Федеральным законом от 24.07.1998 № 124-ФЗ «Об основных гарантиях прав ребенка в Российской Федерации»; </w:t>
      </w:r>
    </w:p>
    <w:p w:rsidR="00B32EFC" w:rsidRPr="00B32EFC" w:rsidRDefault="00B32EFC" w:rsidP="00B32E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w:t>
      </w:r>
      <w:r w:rsidRPr="00B32EFC">
        <w:rPr>
          <w:rFonts w:ascii="Times New Roman" w:eastAsia="Times New Roman" w:hAnsi="Times New Roman" w:cs="Times New Roman"/>
          <w:color w:val="000000"/>
          <w:sz w:val="26"/>
          <w:szCs w:val="26"/>
          <w:lang w:eastAsia="ru-RU"/>
        </w:rPr>
        <w:t xml:space="preserve"> Федеральным законом от 06.10.2003 № 131-ФЗ «Об общих принципах организации местного самоуправления в Российской Федерации»; </w:t>
      </w:r>
    </w:p>
    <w:p w:rsidR="00B32EFC" w:rsidRPr="00B32EFC" w:rsidRDefault="00B32EFC" w:rsidP="00B32E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Pr="00B32EFC">
        <w:rPr>
          <w:rFonts w:ascii="Times New Roman" w:eastAsia="Times New Roman" w:hAnsi="Times New Roman" w:cs="Times New Roman"/>
          <w:color w:val="000000"/>
          <w:sz w:val="26"/>
          <w:szCs w:val="26"/>
          <w:lang w:eastAsia="ru-RU"/>
        </w:rPr>
        <w:t xml:space="preserve"> Федеральным законом от 02.05.2006 № 59-ФЗ «О порядке рассмотрения обращений граждан Российской Федерации»; </w:t>
      </w:r>
    </w:p>
    <w:p w:rsidR="00B32EFC" w:rsidRPr="00B32EFC" w:rsidRDefault="00B32EFC" w:rsidP="00B32E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Pr="00B32EFC">
        <w:rPr>
          <w:rFonts w:ascii="Times New Roman" w:eastAsia="Times New Roman" w:hAnsi="Times New Roman" w:cs="Times New Roman"/>
          <w:color w:val="000000"/>
          <w:sz w:val="26"/>
          <w:szCs w:val="26"/>
          <w:lang w:eastAsia="ru-RU"/>
        </w:rPr>
        <w:t xml:space="preserve"> Федеральным законом от 27.07.2010 № 210-ФЗ «Об организации предоставления государственных и муниципальных услуг»; </w:t>
      </w:r>
    </w:p>
    <w:p w:rsidR="00B32EFC" w:rsidRPr="00B32EFC" w:rsidRDefault="00B32EFC" w:rsidP="00B32E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r w:rsidRPr="00B32EFC">
        <w:rPr>
          <w:rFonts w:ascii="Times New Roman" w:eastAsia="Times New Roman" w:hAnsi="Times New Roman" w:cs="Times New Roman"/>
          <w:color w:val="000000"/>
          <w:sz w:val="26"/>
          <w:szCs w:val="26"/>
          <w:lang w:eastAsia="ru-RU"/>
        </w:rPr>
        <w:t xml:space="preserve"> Федеральным законом от 29.12.2012 № 273-ФЗ «Об образовании в Российской Федерации»; </w:t>
      </w:r>
    </w:p>
    <w:p w:rsidR="00B32EFC" w:rsidRPr="00B32EFC" w:rsidRDefault="00B32EFC" w:rsidP="00B32E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6)</w:t>
      </w:r>
      <w:r w:rsidRPr="00B32EFC">
        <w:rPr>
          <w:rFonts w:ascii="Times New Roman" w:eastAsia="Times New Roman" w:hAnsi="Times New Roman" w:cs="Times New Roman"/>
          <w:color w:val="000000"/>
          <w:sz w:val="26"/>
          <w:szCs w:val="26"/>
          <w:lang w:eastAsia="ru-RU"/>
        </w:rPr>
        <w:t xml:space="preserve"> Распоряжением Правительства Российской Федерации от 17.12.2009 №1993-р «Об утверждении сводного перечня первоочередных государственных и муниципальных услуг, предоставляемых в электронном виде»; </w:t>
      </w:r>
    </w:p>
    <w:p w:rsidR="00433871" w:rsidRPr="00433871" w:rsidRDefault="00B32EFC" w:rsidP="00B32E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r w:rsidRPr="00B32EFC">
        <w:rPr>
          <w:rFonts w:ascii="Times New Roman" w:eastAsia="Times New Roman" w:hAnsi="Times New Roman" w:cs="Times New Roman"/>
          <w:color w:val="000000"/>
          <w:sz w:val="26"/>
          <w:szCs w:val="26"/>
          <w:lang w:eastAsia="ru-RU"/>
        </w:rPr>
        <w:t xml:space="preserve"> Уставом муниципального образования Усть-Абак</w:t>
      </w:r>
      <w:r>
        <w:rPr>
          <w:rFonts w:ascii="Times New Roman" w:eastAsia="Times New Roman" w:hAnsi="Times New Roman" w:cs="Times New Roman"/>
          <w:color w:val="000000"/>
          <w:sz w:val="26"/>
          <w:szCs w:val="26"/>
          <w:lang w:eastAsia="ru-RU"/>
        </w:rPr>
        <w:t>анский район Республики Хакасия;</w:t>
      </w:r>
    </w:p>
    <w:p w:rsidR="00433871" w:rsidRPr="00433871" w:rsidRDefault="00B32EFC" w:rsidP="00433871">
      <w:pPr>
        <w:spacing w:after="0" w:line="240" w:lineRule="auto"/>
        <w:ind w:firstLine="709"/>
        <w:jc w:val="both"/>
        <w:rPr>
          <w:rFonts w:ascii="Times New Roman" w:eastAsia="Times New Roman" w:hAnsi="Times New Roman" w:cs="Times New Roman"/>
          <w:b/>
          <w:bCs/>
          <w:color w:val="000000"/>
          <w:sz w:val="26"/>
          <w:szCs w:val="26"/>
          <w:lang w:eastAsia="ru-RU"/>
        </w:rPr>
      </w:pPr>
      <w:r>
        <w:rPr>
          <w:rFonts w:ascii="Times New Roman" w:eastAsia="Times New Roman" w:hAnsi="Times New Roman" w:cs="Times New Roman"/>
          <w:color w:val="000000"/>
          <w:sz w:val="26"/>
          <w:szCs w:val="26"/>
          <w:lang w:eastAsia="ru-RU"/>
        </w:rPr>
        <w:t>8</w:t>
      </w:r>
      <w:r w:rsidR="00433871" w:rsidRPr="00433871">
        <w:rPr>
          <w:rFonts w:ascii="Times New Roman" w:eastAsia="Times New Roman" w:hAnsi="Times New Roman" w:cs="Times New Roman"/>
          <w:color w:val="000000"/>
          <w:sz w:val="26"/>
          <w:szCs w:val="26"/>
          <w:lang w:eastAsia="ru-RU"/>
        </w:rPr>
        <w:t>) иными нормативными правовыми актами Российской Федерации, Республики Хакасия и органов местного самоуправления Усть-Абаканского района, регулирующими правоотношения в данной сфере.</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2.6.1. Для получения муниципальной услуги заявитель предоставляет:</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1) заявление о получении информации об организации общедоступного и бесплатного дошкольного, начального общего, основного общего, среднего общего, а также дополнительного образования (далее – заявление, запрос о предоставлении муниципальной услуги). В заявлении (образец приведен в приложении №1 к настоящему Регламенту) указываются:</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w:t>
      </w:r>
      <w:r w:rsidRPr="00E52C94">
        <w:rPr>
          <w:rFonts w:ascii="Times New Roman" w:eastAsia="Times New Roman" w:hAnsi="Times New Roman" w:cs="Times New Roman"/>
          <w:color w:val="000000"/>
          <w:sz w:val="26"/>
          <w:szCs w:val="26"/>
          <w:lang w:eastAsia="ru-RU"/>
        </w:rPr>
        <w:tab/>
        <w:t>наименование Управления;</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w:t>
      </w:r>
      <w:r w:rsidRPr="00E52C94">
        <w:rPr>
          <w:rFonts w:ascii="Times New Roman" w:eastAsia="Times New Roman" w:hAnsi="Times New Roman" w:cs="Times New Roman"/>
          <w:color w:val="000000"/>
          <w:sz w:val="26"/>
          <w:szCs w:val="26"/>
          <w:lang w:eastAsia="ru-RU"/>
        </w:rPr>
        <w:tab/>
        <w:t>фамилия, имя, отчество (последнее – при наличии) заявителя;</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w:t>
      </w:r>
      <w:r w:rsidRPr="00E52C94">
        <w:rPr>
          <w:rFonts w:ascii="Times New Roman" w:eastAsia="Times New Roman" w:hAnsi="Times New Roman" w:cs="Times New Roman"/>
          <w:color w:val="000000"/>
          <w:sz w:val="26"/>
          <w:szCs w:val="26"/>
          <w:lang w:eastAsia="ru-RU"/>
        </w:rPr>
        <w:tab/>
        <w:t xml:space="preserve">адрес (почтовый и (или) электронный), по которому должен быть </w:t>
      </w:r>
      <w:proofErr w:type="gramStart"/>
      <w:r w:rsidRPr="00E52C94">
        <w:rPr>
          <w:rFonts w:ascii="Times New Roman" w:eastAsia="Times New Roman" w:hAnsi="Times New Roman" w:cs="Times New Roman"/>
          <w:color w:val="000000"/>
          <w:sz w:val="26"/>
          <w:szCs w:val="26"/>
          <w:lang w:eastAsia="ru-RU"/>
        </w:rPr>
        <w:t>направлены</w:t>
      </w:r>
      <w:proofErr w:type="gramEnd"/>
      <w:r w:rsidRPr="00E52C94">
        <w:rPr>
          <w:rFonts w:ascii="Times New Roman" w:eastAsia="Times New Roman" w:hAnsi="Times New Roman" w:cs="Times New Roman"/>
          <w:color w:val="000000"/>
          <w:sz w:val="26"/>
          <w:szCs w:val="26"/>
          <w:lang w:eastAsia="ru-RU"/>
        </w:rPr>
        <w:t xml:space="preserve"> ответ;</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w:t>
      </w:r>
      <w:r w:rsidRPr="00E52C94">
        <w:rPr>
          <w:rFonts w:ascii="Times New Roman" w:eastAsia="Times New Roman" w:hAnsi="Times New Roman" w:cs="Times New Roman"/>
          <w:color w:val="000000"/>
          <w:sz w:val="26"/>
          <w:szCs w:val="26"/>
          <w:lang w:eastAsia="ru-RU"/>
        </w:rPr>
        <w:tab/>
        <w:t>информация, которую заявитель просит предоставить;</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ab/>
      </w:r>
      <w:r w:rsidRPr="00E52C94">
        <w:rPr>
          <w:rFonts w:ascii="Times New Roman" w:eastAsia="Times New Roman" w:hAnsi="Times New Roman" w:cs="Times New Roman"/>
          <w:color w:val="000000"/>
          <w:sz w:val="26"/>
          <w:szCs w:val="26"/>
          <w:lang w:eastAsia="ru-RU"/>
        </w:rPr>
        <w:t>подпись заявителя;</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w:t>
      </w:r>
      <w:r w:rsidRPr="00E52C94">
        <w:rPr>
          <w:rFonts w:ascii="Times New Roman" w:eastAsia="Times New Roman" w:hAnsi="Times New Roman" w:cs="Times New Roman"/>
          <w:color w:val="000000"/>
          <w:sz w:val="26"/>
          <w:szCs w:val="26"/>
          <w:lang w:eastAsia="ru-RU"/>
        </w:rPr>
        <w:tab/>
        <w:t>дата обращения.</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2) документ, удостоверяющий личность заявителя;</w:t>
      </w:r>
    </w:p>
    <w:p w:rsid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 xml:space="preserve">3) документ, удостоверяющий право (полномочия) представителя заявителя, если с запросом обращается представитель заявителя.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2.6.2. </w:t>
      </w:r>
      <w:proofErr w:type="gramStart"/>
      <w:r w:rsidRPr="00433871">
        <w:rPr>
          <w:rFonts w:ascii="Times New Roman" w:eastAsia="Times New Roman" w:hAnsi="Times New Roman" w:cs="Times New Roman"/>
          <w:color w:val="000000"/>
          <w:sz w:val="26"/>
          <w:szCs w:val="26"/>
          <w:lang w:eastAsia="ru-RU"/>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r w:rsidRPr="00433871">
        <w:rPr>
          <w:rFonts w:ascii="Times New Roman" w:eastAsia="Times New Roman" w:hAnsi="Times New Roman" w:cs="Times New Roman"/>
          <w:color w:val="000000"/>
          <w:sz w:val="26"/>
          <w:szCs w:val="26"/>
          <w:lang w:eastAsia="ru-RU"/>
        </w:rPr>
        <w:t xml:space="preserve"> Документы, подтверждающие получение согласия, могут быть </w:t>
      </w:r>
      <w:proofErr w:type="gramStart"/>
      <w:r w:rsidRPr="00433871">
        <w:rPr>
          <w:rFonts w:ascii="Times New Roman" w:eastAsia="Times New Roman" w:hAnsi="Times New Roman" w:cs="Times New Roman"/>
          <w:color w:val="000000"/>
          <w:sz w:val="26"/>
          <w:szCs w:val="26"/>
          <w:lang w:eastAsia="ru-RU"/>
        </w:rPr>
        <w:t>представлены</w:t>
      </w:r>
      <w:proofErr w:type="gramEnd"/>
      <w:r w:rsidRPr="00433871">
        <w:rPr>
          <w:rFonts w:ascii="Times New Roman" w:eastAsia="Times New Roman" w:hAnsi="Times New Roman" w:cs="Times New Roman"/>
          <w:color w:val="000000"/>
          <w:sz w:val="26"/>
          <w:szCs w:val="26"/>
          <w:lang w:eastAsia="ru-RU"/>
        </w:rPr>
        <w:t xml:space="preserve">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2.6.3. Заявитель может дополнительно </w:t>
      </w:r>
      <w:proofErr w:type="gramStart"/>
      <w:r w:rsidRPr="00433871">
        <w:rPr>
          <w:rFonts w:ascii="Times New Roman" w:eastAsia="Times New Roman" w:hAnsi="Times New Roman" w:cs="Times New Roman"/>
          <w:color w:val="000000"/>
          <w:sz w:val="26"/>
          <w:szCs w:val="26"/>
          <w:lang w:eastAsia="ru-RU"/>
        </w:rPr>
        <w:t>предоставить иные документы</w:t>
      </w:r>
      <w:proofErr w:type="gramEnd"/>
      <w:r w:rsidRPr="00433871">
        <w:rPr>
          <w:rFonts w:ascii="Times New Roman" w:eastAsia="Times New Roman" w:hAnsi="Times New Roman" w:cs="Times New Roman"/>
          <w:color w:val="000000"/>
          <w:sz w:val="26"/>
          <w:szCs w:val="26"/>
          <w:lang w:eastAsia="ru-RU"/>
        </w:rPr>
        <w:t xml:space="preserve">, которые, по его мнению, имеют значение для рассмотрения </w:t>
      </w:r>
      <w:r w:rsidR="00E52C94">
        <w:rPr>
          <w:rFonts w:ascii="Times New Roman" w:eastAsia="Times New Roman" w:hAnsi="Times New Roman" w:cs="Times New Roman"/>
          <w:color w:val="000000"/>
          <w:sz w:val="26"/>
          <w:szCs w:val="26"/>
          <w:lang w:eastAsia="ru-RU"/>
        </w:rPr>
        <w:t>заявления</w:t>
      </w:r>
      <w:r w:rsidRPr="00433871">
        <w:rPr>
          <w:rFonts w:ascii="Times New Roman" w:eastAsia="Times New Roman" w:hAnsi="Times New Roman" w:cs="Times New Roman"/>
          <w:color w:val="000000"/>
          <w:sz w:val="26"/>
          <w:szCs w:val="26"/>
          <w:lang w:eastAsia="ru-RU"/>
        </w:rPr>
        <w:t>.</w:t>
      </w:r>
    </w:p>
    <w:p w:rsidR="00AB56CD"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bookmarkStart w:id="1" w:name="P217"/>
      <w:bookmarkEnd w:id="1"/>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подлежат представлению в рамках межведомственного информационного взаимодействия</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 </w:t>
      </w:r>
      <w:r w:rsidR="008D71AA">
        <w:rPr>
          <w:rFonts w:ascii="Times New Roman" w:eastAsia="Times New Roman" w:hAnsi="Times New Roman" w:cs="Times New Roman"/>
          <w:color w:val="000000"/>
          <w:sz w:val="26"/>
          <w:szCs w:val="26"/>
          <w:lang w:eastAsia="ru-RU"/>
        </w:rPr>
        <w:t xml:space="preserve">2.7.1. </w:t>
      </w:r>
      <w:r w:rsidR="00E52C94" w:rsidRPr="00E52C94">
        <w:rPr>
          <w:rFonts w:ascii="Times New Roman" w:eastAsia="Times New Roman" w:hAnsi="Times New Roman" w:cs="Times New Roman"/>
          <w:color w:val="000000"/>
          <w:sz w:val="26"/>
          <w:szCs w:val="26"/>
          <w:lang w:eastAsia="ru-RU"/>
        </w:rPr>
        <w:t>Для предоставления муниципальной услуги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подлежащих получению в рамках межведомственного взаимодействия, не требуется.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bookmarkStart w:id="2" w:name="P284"/>
      <w:bookmarkEnd w:id="2"/>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2.7.2. Запрещается требовать от заявителя: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государственныхи</w:t>
      </w:r>
      <w:proofErr w:type="gramEnd"/>
      <w:r w:rsidRPr="00433871">
        <w:rPr>
          <w:rFonts w:ascii="Times New Roman" w:eastAsia="Times New Roman" w:hAnsi="Times New Roman" w:cs="Times New Roman"/>
          <w:color w:val="000000"/>
          <w:sz w:val="26"/>
          <w:szCs w:val="26"/>
          <w:lang w:eastAsia="ru-RU"/>
        </w:rPr>
        <w:t xml:space="preserve"> </w:t>
      </w:r>
      <w:proofErr w:type="gramStart"/>
      <w:r w:rsidRPr="00433871">
        <w:rPr>
          <w:rFonts w:ascii="Times New Roman" w:eastAsia="Times New Roman" w:hAnsi="Times New Roman" w:cs="Times New Roman"/>
          <w:color w:val="000000"/>
          <w:sz w:val="26"/>
          <w:szCs w:val="26"/>
          <w:lang w:eastAsia="ru-RU"/>
        </w:rPr>
        <w:t>муниципальных услуг» муниципальных услуг, в соответствии с нормативными правовыми актами Российской Федерации, нормативными правовыми актами Республики Хакасия,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w:t>
      </w:r>
      <w:proofErr w:type="gramEnd"/>
      <w:r w:rsidRPr="00433871">
        <w:rPr>
          <w:rFonts w:ascii="Times New Roman" w:eastAsia="Times New Roman" w:hAnsi="Times New Roman" w:cs="Times New Roman"/>
          <w:color w:val="000000"/>
          <w:sz w:val="26"/>
          <w:szCs w:val="26"/>
          <w:lang w:eastAsia="ru-RU"/>
        </w:rPr>
        <w:t xml:space="preserve"> для предоставления муниципальной услуги, уведомляется заявитель, а также приносятся извинения за доставленные неудобства;</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w:t>
      </w:r>
      <w:proofErr w:type="gramStart"/>
      <w:r w:rsidRPr="00433871">
        <w:rPr>
          <w:rFonts w:ascii="Times New Roman" w:eastAsia="Times New Roman" w:hAnsi="Times New Roman" w:cs="Times New Roman"/>
          <w:color w:val="000000"/>
          <w:sz w:val="26"/>
          <w:szCs w:val="26"/>
          <w:lang w:eastAsia="ru-RU"/>
        </w:rPr>
        <w:t>документы</w:t>
      </w:r>
      <w:proofErr w:type="gramEnd"/>
      <w:r w:rsidRPr="00433871">
        <w:rPr>
          <w:rFonts w:ascii="Times New Roman" w:eastAsia="Times New Roman" w:hAnsi="Times New Roman" w:cs="Times New Roman"/>
          <w:color w:val="000000"/>
          <w:sz w:val="26"/>
          <w:szCs w:val="26"/>
          <w:lang w:eastAsia="ru-RU"/>
        </w:rPr>
        <w:t xml:space="preserve"> либо их изъятие является необходимым условием предоставления муниципальной услуги, и иных случаев, установленных федеральными законами.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2.8. Исчерпывающий перечень оснований для отказа в приеме документов, необходимых для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В соответствии с законодательством Российской Федерации основания для отказа в приеме документов, необходимых для предоставления муниципальной услуги, отсутствуют.</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2.9.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2.9.1.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Хакасия, муниципальными правовыми актами основания приостановления предоставления муниципальной услуги не предусмотрены.</w:t>
      </w:r>
    </w:p>
    <w:p w:rsid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2.9.2. Основания для отказа в пред</w:t>
      </w:r>
      <w:r w:rsidR="00E52C94">
        <w:rPr>
          <w:rFonts w:ascii="Times New Roman" w:eastAsia="Times New Roman" w:hAnsi="Times New Roman" w:cs="Times New Roman"/>
          <w:color w:val="000000"/>
          <w:sz w:val="26"/>
          <w:szCs w:val="26"/>
          <w:lang w:eastAsia="ru-RU"/>
        </w:rPr>
        <w:t>оставлении муниципальной услуги:</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E52C94">
        <w:rPr>
          <w:rFonts w:ascii="Times New Roman" w:eastAsia="Times New Roman" w:hAnsi="Times New Roman" w:cs="Times New Roman"/>
          <w:color w:val="000000"/>
          <w:sz w:val="26"/>
          <w:szCs w:val="26"/>
          <w:lang w:eastAsia="ru-RU"/>
        </w:rPr>
        <w:t xml:space="preserve">1) в заявлении не указаны фамилия, имя, отчество (последнее – при наличии) заявителя, почтовый адрес и (или) адрес электронной почты; </w:t>
      </w:r>
      <w:proofErr w:type="gramEnd"/>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2) не представлен документ, подтверждающий полномочия представителя заявителя;</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3) не представлены документы, подтверждающие получение согласия лица или его законного представителя на обработку персональных данных указанного лица, в случаях, установленных подпунктом 2.6.2 пункта 2.6 настоящего Регламента;</w:t>
      </w:r>
    </w:p>
    <w:p w:rsidR="00E52C94" w:rsidRPr="00433871"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4) запрашиваемая информация не относится к вопросам организации общедоступного и бесплатного дошкольного, начального общего, основного общего, среднего общего, а также дополнительного образования.</w:t>
      </w:r>
    </w:p>
    <w:p w:rsidR="00433871" w:rsidRPr="00433871" w:rsidRDefault="00433871" w:rsidP="00E52C94">
      <w:pPr>
        <w:spacing w:after="0" w:line="240" w:lineRule="auto"/>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2.10. Перечень услуг, которые являются необходимыми и обязательными для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Услуг, которые являются необходимыми и обязательными для предоставления муниципальной услуги, не имеется.</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2.11. Размер платы, взимаемой с заявителя при предоставлении муниципальной услуги, и способы ее взимания</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Предоставление муниципальной услуги осуществляется без взимания платы.</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2.13. Срок регистрации заявления о предоставлении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Регистрация заявления о предоставлении муниципальной услуги осуществляется в течение рабочего дня поступления заявления в уполномоченный орган.</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2.14. </w:t>
      </w:r>
      <w:proofErr w:type="gramStart"/>
      <w:r w:rsidRPr="00433871">
        <w:rPr>
          <w:rFonts w:ascii="Times New Roman" w:eastAsia="Times New Roman" w:hAnsi="Times New Roman" w:cs="Times New Roman"/>
          <w:color w:val="000000"/>
          <w:sz w:val="26"/>
          <w:szCs w:val="26"/>
          <w:lang w:eastAsia="ru-RU"/>
        </w:rPr>
        <w:t>Требования к помещению, в котором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2.14.1. Прием заявителей осуществляется в помещениях для приема заявителей. Помещения для приема заявителей располагаются на </w:t>
      </w:r>
      <w:r w:rsidR="00E52C94">
        <w:rPr>
          <w:rFonts w:ascii="Times New Roman" w:eastAsia="Times New Roman" w:hAnsi="Times New Roman" w:cs="Times New Roman"/>
          <w:color w:val="000000"/>
          <w:sz w:val="26"/>
          <w:szCs w:val="26"/>
          <w:lang w:eastAsia="ru-RU"/>
        </w:rPr>
        <w:t>второ</w:t>
      </w:r>
      <w:r w:rsidRPr="00433871">
        <w:rPr>
          <w:rFonts w:ascii="Times New Roman" w:eastAsia="Times New Roman" w:hAnsi="Times New Roman" w:cs="Times New Roman"/>
          <w:color w:val="000000"/>
          <w:sz w:val="26"/>
          <w:szCs w:val="26"/>
          <w:lang w:eastAsia="ru-RU"/>
        </w:rPr>
        <w:t xml:space="preserve">м этаже здания (объекта) Управления </w:t>
      </w:r>
      <w:r w:rsidR="00E52C94">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и должны соответствовать комфортным условиям для заявителей и оптимальным условиям работы специалистов уполномоченного органа с заявителями.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2.14.2. В помещениях для приема заявителей размещаются информационные стенды с информацией, указанной в пункте 1.3.4 настоящего Регламента.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2.14.3. Для ожидания заявителями приема, заполнения необходимых для получения муниципальной услуги документов отводятся места, оборудованные стульями, скамьями (</w:t>
      </w:r>
      <w:proofErr w:type="spellStart"/>
      <w:r w:rsidRPr="00433871">
        <w:rPr>
          <w:rFonts w:ascii="Times New Roman" w:eastAsia="Times New Roman" w:hAnsi="Times New Roman" w:cs="Times New Roman"/>
          <w:color w:val="000000"/>
          <w:sz w:val="26"/>
          <w:szCs w:val="26"/>
          <w:lang w:eastAsia="ru-RU"/>
        </w:rPr>
        <w:t>банкетками</w:t>
      </w:r>
      <w:proofErr w:type="spellEnd"/>
      <w:r w:rsidRPr="00433871">
        <w:rPr>
          <w:rFonts w:ascii="Times New Roman" w:eastAsia="Times New Roman" w:hAnsi="Times New Roman" w:cs="Times New Roman"/>
          <w:color w:val="000000"/>
          <w:sz w:val="26"/>
          <w:szCs w:val="26"/>
          <w:lang w:eastAsia="ru-RU"/>
        </w:rPr>
        <w:t>), столами (стойками) с наличием писчей бумаги, ручек, бланков документов.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2.14.4. Помещения, в которых предоставляется муниципальная услуга, должны соответствовать санитарно-гигиеническим, противопожарным требованиям и требованиям безопасности.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2.14.5. Рабочее место специалиста, осуществляющего предоставление муниципальной услуги, оборудуется мебелью, средствами электронно-вычислительной техники, средствами связи, доступом к сети «Интернет», оргтехникой, канцелярскими принадлежностями.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2.14.6. Кабинеты приема заявителей должны быть оборудованы информационными табличками (вывесками) с указанием:</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номера кабинета;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фамилии, имени, отчества и должности специалиста, осуществляющего предоставление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2.14.7. В помещениях для приема заявителей обеспечивается создание инвалидам (включая инвалидов, использующих кресла-коляски и собак-проводников) условий доступности здания (объекта), в котором предоставляется муниципальная услуга, в соответствии с требованиями законодательства Российской Федерации о социальной защите инвалидов, в том числе:</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1) возможность беспрепятственного входа в здание (объект) и выхода из него;</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 возможность самостоятельного передвижения инвалидов по территории объекта, в котором предоставляется муниципальная услуга, в целях доступа к месту предоставления услуги, в том числе с помощью специалистов уполномоченного органа;</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3) возможность посадки в транспортное средство и высадки из него перед входом в здание (объект), в том числе с использованием кресла-коляски и, при необходимости, с помощью специалистов уполномоченного органа;</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4) сопровождение инвалидов, имеющих стойкие расстройства функции зрения и самостоятельного передвижения по территории объекта, и оказание им помощи в помещениях, в которых предоставляется муниципальная услуга;</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5) содействие инвалиду при входе в здание (объект) и выходе из него, информирование инвалида о доступных маршрутах общественного транспорта;</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6) надлежащее размещение оборудования и носителей информации, необходимых для обеспечения беспрепятственного доступа инвалидов к зданию (объекту), в котором предоставляется муниципальная услуга, и к услугам с учетом ограничений их жизнедеятельности;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7) допуск в помещения, в которых оказывается муниципальная услуга, </w:t>
      </w:r>
      <w:proofErr w:type="spellStart"/>
      <w:r w:rsidRPr="00433871">
        <w:rPr>
          <w:rFonts w:ascii="Times New Roman" w:eastAsia="Times New Roman" w:hAnsi="Times New Roman" w:cs="Times New Roman"/>
          <w:color w:val="000000"/>
          <w:sz w:val="26"/>
          <w:szCs w:val="26"/>
          <w:lang w:eastAsia="ru-RU"/>
        </w:rPr>
        <w:t>сурдопереводчика</w:t>
      </w:r>
      <w:proofErr w:type="spellEnd"/>
      <w:r w:rsidRPr="00433871">
        <w:rPr>
          <w:rFonts w:ascii="Times New Roman" w:eastAsia="Times New Roman" w:hAnsi="Times New Roman" w:cs="Times New Roman"/>
          <w:color w:val="000000"/>
          <w:sz w:val="26"/>
          <w:szCs w:val="26"/>
          <w:lang w:eastAsia="ru-RU"/>
        </w:rPr>
        <w:t xml:space="preserve"> и </w:t>
      </w:r>
      <w:proofErr w:type="spellStart"/>
      <w:r w:rsidRPr="00433871">
        <w:rPr>
          <w:rFonts w:ascii="Times New Roman" w:eastAsia="Times New Roman" w:hAnsi="Times New Roman" w:cs="Times New Roman"/>
          <w:color w:val="000000"/>
          <w:sz w:val="26"/>
          <w:szCs w:val="26"/>
          <w:lang w:eastAsia="ru-RU"/>
        </w:rPr>
        <w:t>тифлосурдопереводчика</w:t>
      </w:r>
      <w:proofErr w:type="spellEnd"/>
      <w:r w:rsidRPr="00433871">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8) допу</w:t>
      </w:r>
      <w:proofErr w:type="gramStart"/>
      <w:r w:rsidRPr="00433871">
        <w:rPr>
          <w:rFonts w:ascii="Times New Roman" w:eastAsia="Times New Roman" w:hAnsi="Times New Roman" w:cs="Times New Roman"/>
          <w:color w:val="000000"/>
          <w:sz w:val="26"/>
          <w:szCs w:val="26"/>
          <w:lang w:eastAsia="ru-RU"/>
        </w:rPr>
        <w:t>ск в зд</w:t>
      </w:r>
      <w:proofErr w:type="gramEnd"/>
      <w:r w:rsidRPr="00433871">
        <w:rPr>
          <w:rFonts w:ascii="Times New Roman" w:eastAsia="Times New Roman" w:hAnsi="Times New Roman" w:cs="Times New Roman"/>
          <w:color w:val="000000"/>
          <w:sz w:val="26"/>
          <w:szCs w:val="26"/>
          <w:lang w:eastAsia="ru-RU"/>
        </w:rPr>
        <w:t>ание (объект), в котором предоставляется муниципальная услуга, собаки-проводника при наличии документа, подтверждающего ее специальное обучение и выдаваемого по форме и в порядке, утвержденным приказом Министерства труда и социальной защиты Российской Федерации от 22.06.2015 № 386н;</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9) предоставление, при возможности, муниципальной услуги по месту жительства инвалида или в дистанционном режиме;</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10) оказание специалистами уполномоченного органа помощи инвалидам в преодолении барьеров, препятствующих получению ими услуг наравне с другими лицами.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2.14.8. Доступные для инвалидов элементы здания и территории идентифицируются символами доступности в следующих местах:</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парковочные места;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входы, если не все входы в здание являются доступными;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3) зоны безопасности;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 проходы в других местах обслуживания инвалидов, где не все проходы являются доступными.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2.14.9. На парковке общего пользования около здания Управления, в котором располагаются помещения для приема заявителей, имеющих инвалидность, выделяется не менее 10 процентов мест (но не менее одного места) для бесплатной парковки: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транспортных средств, управляемых инвалидами I, II групп, и транспортных средств, перевозящих таких инвалидов и (или) детей-инвалидов;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транспортных средств, управляемых гражданами из числа инвалидов III группы, на которых распространяются нормы части девятой статьи 15 Федерального закона от 24.11.1995 № 181-ФЗ «О социальной защите инвалидов в Российской Федерации» в порядке, определяемом Правительством Российской Федерации, и транспортных средств, перевозящих таких граждан.</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2.15. Показатели доступности и качества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2.15.1. Показателями доступности предоставления муниципальной услуги являются: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различные способы получения информации о муниципальной услуге, о ходе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бесплатное предоставление информации о муниципальной услуге;</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3) возможность получения муниципальной услуги в электронной форме.</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2.15.2. Показателями качества при предоставлении муниципальной услуги являются: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доля решений, принятых в результате предоставления муниципальной услуги, признанных незаконными судом, в количестве таких решений, оспоренных в судебном порядке;</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количество обоснованных жалоб на действия (бездействие) специалистов, ответственных за предоставление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3) количество заявлений, рассмотренных с нарушением установленных сроков.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2.15.3. При предоставлении муниципальной услуги взаимодействие заявителя с должностным лицом уполномоченного органа осуществляется при подаче заявления о предоставлении муниципальной услуги и необходимых документов в уполномоченный орган (в случае их представления лично), а также при получении результата муниципальной услуги. При этом общая продолжительность взаимодействия заявителя с должностным лицом уполномоченного органа при предоставлении муниципальной услуги не должна превышать 15 минут.</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2.16.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r w:rsidR="00E52C94">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2.16.1. Предоставление муниципальной услуги может осуществляться в электронной форме с использованием информационно-телекоммуникационных технологий, с использованием единого портала государственных и муниципальных услуг.</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2.16.2. Предоставление муниципальной услуги в электронной форме может осуществляться на базе информационных систем органов государственной власти и местного самоуправления при наличии инфраструктуры, обеспечивающей их взаимодействие. Информационной системой, обеспечивающей предоставление муниципальных услуг в электронной форме, является единый портал государственных и муниципальных услуг (</w:t>
      </w:r>
      <w:hyperlink r:id="rId8" w:history="1">
        <w:r w:rsidRPr="00433871">
          <w:rPr>
            <w:rFonts w:ascii="Times New Roman" w:eastAsia="Times New Roman" w:hAnsi="Times New Roman" w:cs="Times New Roman"/>
            <w:color w:val="000000"/>
            <w:sz w:val="26"/>
            <w:szCs w:val="26"/>
            <w:lang w:eastAsia="ru-RU"/>
          </w:rPr>
          <w:t>www.gosuslugi.ru</w:t>
        </w:r>
      </w:hyperlink>
      <w:r w:rsidRPr="00433871">
        <w:rPr>
          <w:rFonts w:ascii="Times New Roman" w:eastAsia="Times New Roman" w:hAnsi="Times New Roman" w:cs="Times New Roman"/>
          <w:color w:val="000000"/>
          <w:sz w:val="26"/>
          <w:szCs w:val="26"/>
          <w:lang w:eastAsia="ru-RU"/>
        </w:rPr>
        <w:t>), а также портал государственных и муниципальных услуг (функций) Республики Хакасия (19.gosuslugi.ru).</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Обеспечение информационного обмена с соответствующими информационными системами органов, предоставляющих государственные услуги, муниципальные услуги, осуществляется с использованием единой системы межведомственного электронного взаимодействия.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2.16.3. При предоставлении муниципальной услуги в электронной форме идентификация и аутентификация могут осуществляться посредством:</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единой системы идентификац</w:t>
      </w:r>
      <w:proofErr w:type="gramStart"/>
      <w:r w:rsidRPr="00433871">
        <w:rPr>
          <w:rFonts w:ascii="Times New Roman" w:eastAsia="Times New Roman" w:hAnsi="Times New Roman" w:cs="Times New Roman"/>
          <w:color w:val="000000"/>
          <w:sz w:val="26"/>
          <w:szCs w:val="26"/>
          <w:lang w:eastAsia="ru-RU"/>
        </w:rPr>
        <w:t>ии и ау</w:t>
      </w:r>
      <w:proofErr w:type="gramEnd"/>
      <w:r w:rsidRPr="00433871">
        <w:rPr>
          <w:rFonts w:ascii="Times New Roman" w:eastAsia="Times New Roman" w:hAnsi="Times New Roman" w:cs="Times New Roman"/>
          <w:color w:val="000000"/>
          <w:sz w:val="26"/>
          <w:szCs w:val="26"/>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2.16.4. 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либо усиленной квалифицированной электронной подписью в соответствии с требованиями Федерального закона от 06.04.2011 № 63-ФЗ «Об электронной подписи» и Федерального закона № 210-ФЗ.</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2.16.5. Запрос и иные документы, необходимые для предоставления муниципальной услуги, подписанные простой электронной подписью и поданные заявителем с соблюдением требований части 2 статьи 21.1 и части 1 статьи 21.2 Федерального закона № 210-ФЗ, признаются равнозначными запросу и иным документам, подписанным собственноручной подписью и представленным на бумажных носителях.</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2.16.6. Муниципальная услуга может предоставляться в многофункциональном центре по предоставлению государственных и муниципальных услуг на основании соглашений, заключаемых таким центром с органами государственной власти и местного самоуправления. Предоставление муниципальной услуги в многофункциональном центре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w:t>
      </w:r>
      <w:r w:rsidRPr="00433871">
        <w:rPr>
          <w:rFonts w:ascii="Times New Roman" w:eastAsia="Times New Roman" w:hAnsi="Times New Roman" w:cs="Times New Roman"/>
          <w:color w:val="000000"/>
          <w:sz w:val="26"/>
          <w:szCs w:val="26"/>
          <w:lang w:eastAsia="ru-RU"/>
        </w:rPr>
        <w:lastRenderedPageBreak/>
        <w:t>соответствующим запросом, а взаимодействие с органами, предоставляющими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2.16.7. Муниципальная услуга может предоставляться в многофункциональном центре при однократном обращении заявителя с комплексным запросом о предоставлении нескольких государственных и (или) муниципальных услуг. </w:t>
      </w:r>
      <w:proofErr w:type="gramStart"/>
      <w:r w:rsidRPr="00433871">
        <w:rPr>
          <w:rFonts w:ascii="Times New Roman" w:eastAsia="Times New Roman" w:hAnsi="Times New Roman" w:cs="Times New Roman"/>
          <w:color w:val="000000"/>
          <w:sz w:val="26"/>
          <w:szCs w:val="26"/>
          <w:lang w:eastAsia="ru-RU"/>
        </w:rPr>
        <w:t>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w:t>
      </w:r>
      <w:proofErr w:type="gramEnd"/>
      <w:r w:rsidRPr="00433871">
        <w:rPr>
          <w:rFonts w:ascii="Times New Roman" w:eastAsia="Times New Roman" w:hAnsi="Times New Roman" w:cs="Times New Roman"/>
          <w:color w:val="000000"/>
          <w:sz w:val="26"/>
          <w:szCs w:val="26"/>
          <w:lang w:eastAsia="ru-RU"/>
        </w:rPr>
        <w:t xml:space="preserve">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center"/>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b/>
          <w:bCs/>
          <w:color w:val="000000"/>
          <w:sz w:val="26"/>
          <w:szCs w:val="26"/>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33871" w:rsidRPr="00433871" w:rsidRDefault="00433871" w:rsidP="00433871">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3.1. Состав и последовательность административных процедур</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3.1.1. Предоставление муниципальной услуги включает в себя следующие административные процедуры:</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1) прием и регистрация запроса о предоставлении муниципальной услуги;</w:t>
      </w:r>
    </w:p>
    <w:p w:rsidR="00E52C94" w:rsidRPr="00E52C94"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2) рассмотрение запроса о предоставлении муниципальной услуги, подготовка ответа заявителю;</w:t>
      </w:r>
    </w:p>
    <w:p w:rsidR="00433871" w:rsidRPr="00433871" w:rsidRDefault="00E52C94" w:rsidP="00E52C94">
      <w:pPr>
        <w:spacing w:after="0" w:line="240" w:lineRule="auto"/>
        <w:ind w:firstLine="709"/>
        <w:jc w:val="both"/>
        <w:rPr>
          <w:rFonts w:ascii="Times New Roman" w:eastAsia="Times New Roman" w:hAnsi="Times New Roman" w:cs="Times New Roman"/>
          <w:color w:val="000000"/>
          <w:sz w:val="26"/>
          <w:szCs w:val="26"/>
          <w:lang w:eastAsia="ru-RU"/>
        </w:rPr>
      </w:pPr>
      <w:r w:rsidRPr="00E52C94">
        <w:rPr>
          <w:rFonts w:ascii="Times New Roman" w:eastAsia="Times New Roman" w:hAnsi="Times New Roman" w:cs="Times New Roman"/>
          <w:color w:val="000000"/>
          <w:sz w:val="26"/>
          <w:szCs w:val="26"/>
          <w:lang w:eastAsia="ru-RU"/>
        </w:rPr>
        <w:t xml:space="preserve">3) информирование заявителя о результатах рассмотрения запроса.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Указанные административные процедуры осуществляются в пределах сроков, установленных настоящим Регламентом.</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3.1.2. Последовательность административных процедур при предоставлении муниципальной услуги отражена в блок-схеме, приведенной в приложении к настоящему Регламенту.</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Pr>
          <w:rFonts w:ascii="Times New Roman" w:eastAsia="Times New Roman" w:hAnsi="Times New Roman" w:cs="Times New Roman"/>
          <w:color w:val="000000"/>
          <w:sz w:val="26"/>
          <w:szCs w:val="26"/>
          <w:lang w:eastAsia="ru-RU"/>
        </w:rPr>
        <w:t>2</w:t>
      </w:r>
      <w:r w:rsidRPr="007A495D">
        <w:rPr>
          <w:rFonts w:ascii="Times New Roman" w:eastAsia="Times New Roman" w:hAnsi="Times New Roman" w:cs="Times New Roman"/>
          <w:color w:val="000000"/>
          <w:sz w:val="26"/>
          <w:szCs w:val="26"/>
          <w:lang w:eastAsia="ru-RU"/>
        </w:rPr>
        <w:t>. Прием и регистрация запроса о предоставлении муниципальной услуги</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2</w:t>
      </w:r>
      <w:r w:rsidRPr="007A495D">
        <w:rPr>
          <w:rFonts w:ascii="Times New Roman" w:eastAsia="Times New Roman" w:hAnsi="Times New Roman" w:cs="Times New Roman"/>
          <w:color w:val="000000"/>
          <w:sz w:val="26"/>
          <w:szCs w:val="26"/>
          <w:lang w:eastAsia="ru-RU"/>
        </w:rPr>
        <w:t xml:space="preserve">.1. Основанием для начала исполнения муниципальной услуги и административной процедуры по приему и регистрации запроса о предоставлении муниципальной услуги является поступление в Управление заявления о получении информации об организации общедоступного и бесплатного дошкольного, начального общего, основного общего, среднего общего, а также дополнительного образования.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lastRenderedPageBreak/>
        <w:t>3.</w:t>
      </w:r>
      <w:r w:rsidR="008D71AA">
        <w:rPr>
          <w:rFonts w:ascii="Times New Roman" w:eastAsia="Times New Roman" w:hAnsi="Times New Roman" w:cs="Times New Roman"/>
          <w:color w:val="000000"/>
          <w:sz w:val="26"/>
          <w:szCs w:val="26"/>
          <w:lang w:eastAsia="ru-RU"/>
        </w:rPr>
        <w:t>2</w:t>
      </w:r>
      <w:r w:rsidRPr="007A495D">
        <w:rPr>
          <w:rFonts w:ascii="Times New Roman" w:eastAsia="Times New Roman" w:hAnsi="Times New Roman" w:cs="Times New Roman"/>
          <w:color w:val="000000"/>
          <w:sz w:val="26"/>
          <w:szCs w:val="26"/>
          <w:lang w:eastAsia="ru-RU"/>
        </w:rPr>
        <w:t xml:space="preserve">.2. Заявление на бумажном носителе подается в Управление при личном обращении либо путем направления по почте.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2</w:t>
      </w:r>
      <w:r w:rsidRPr="007A495D">
        <w:rPr>
          <w:rFonts w:ascii="Times New Roman" w:eastAsia="Times New Roman" w:hAnsi="Times New Roman" w:cs="Times New Roman"/>
          <w:color w:val="000000"/>
          <w:sz w:val="26"/>
          <w:szCs w:val="26"/>
          <w:lang w:eastAsia="ru-RU"/>
        </w:rPr>
        <w:t xml:space="preserve">.3. Заявление, поступившие при личном обращении и по почте, регистрируется в день его поступления. Заявление, поступившее в электронном виде в Управление после окончания рабочего дня, регистрируется на следующий рабочий день. При регистрации заявления ему присваивается входящий номер. </w:t>
      </w:r>
    </w:p>
    <w:p w:rsid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2</w:t>
      </w:r>
      <w:r w:rsidRPr="007A495D">
        <w:rPr>
          <w:rFonts w:ascii="Times New Roman" w:eastAsia="Times New Roman" w:hAnsi="Times New Roman" w:cs="Times New Roman"/>
          <w:color w:val="000000"/>
          <w:sz w:val="26"/>
          <w:szCs w:val="26"/>
          <w:lang w:eastAsia="ru-RU"/>
        </w:rPr>
        <w:t xml:space="preserve">.4. Результатом административной процедуры по приему и регистрации запроса о предоставлении муниципальной услуги является регистрация поступившего заявления.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p>
    <w:p w:rsid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3</w:t>
      </w:r>
      <w:r w:rsidRPr="007A495D">
        <w:rPr>
          <w:rFonts w:ascii="Times New Roman" w:eastAsia="Times New Roman" w:hAnsi="Times New Roman" w:cs="Times New Roman"/>
          <w:color w:val="000000"/>
          <w:sz w:val="26"/>
          <w:szCs w:val="26"/>
          <w:lang w:eastAsia="ru-RU"/>
        </w:rPr>
        <w:t>. Рассмотрение запроса о предоставлении муниципальной услуги, подготовка ответа заявителю</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3</w:t>
      </w:r>
      <w:r w:rsidRPr="007A495D">
        <w:rPr>
          <w:rFonts w:ascii="Times New Roman" w:eastAsia="Times New Roman" w:hAnsi="Times New Roman" w:cs="Times New Roman"/>
          <w:color w:val="000000"/>
          <w:sz w:val="26"/>
          <w:szCs w:val="26"/>
          <w:lang w:eastAsia="ru-RU"/>
        </w:rPr>
        <w:t xml:space="preserve">.1. Началом административной процедуры по рассмотрению запроса о предоставлении муниципальной услуги, подготовке ответа является регистрация поступившего заявления.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3</w:t>
      </w:r>
      <w:r w:rsidRPr="007A495D">
        <w:rPr>
          <w:rFonts w:ascii="Times New Roman" w:eastAsia="Times New Roman" w:hAnsi="Times New Roman" w:cs="Times New Roman"/>
          <w:color w:val="000000"/>
          <w:sz w:val="26"/>
          <w:szCs w:val="26"/>
          <w:lang w:eastAsia="ru-RU"/>
        </w:rPr>
        <w:t xml:space="preserve">.2. Специалист, ответственный за предоставление муниципальной услуги, осуществляет проверку заявления и представленных с ним документов на предмет наличия оснований для отказа в предоставлении услуги согласно п. 2.10 Регламента.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3</w:t>
      </w:r>
      <w:r w:rsidRPr="007A495D">
        <w:rPr>
          <w:rFonts w:ascii="Times New Roman" w:eastAsia="Times New Roman" w:hAnsi="Times New Roman" w:cs="Times New Roman"/>
          <w:color w:val="000000"/>
          <w:sz w:val="26"/>
          <w:szCs w:val="26"/>
          <w:lang w:eastAsia="ru-RU"/>
        </w:rPr>
        <w:t xml:space="preserve">.3. В случае отсутствия оснований для отказа в предоставлении муниципальной услуги специалист, ответственный за предоставление муниципальной услуги, обеспечивает его своевременное рассмотрение, готовит проект письменного ответа. </w:t>
      </w:r>
    </w:p>
    <w:p w:rsidR="007A495D" w:rsidRPr="007A495D" w:rsidRDefault="008D71AA" w:rsidP="007A495D">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3.3</w:t>
      </w:r>
      <w:r w:rsidR="007A495D" w:rsidRPr="007A495D">
        <w:rPr>
          <w:rFonts w:ascii="Times New Roman" w:eastAsia="Times New Roman" w:hAnsi="Times New Roman" w:cs="Times New Roman"/>
          <w:color w:val="000000"/>
          <w:sz w:val="26"/>
          <w:szCs w:val="26"/>
          <w:lang w:eastAsia="ru-RU"/>
        </w:rPr>
        <w:t>.4. Подготовленный проект письменного ответа, содержащий отказ в предоставлении муниципальной услуги</w:t>
      </w:r>
      <w:r w:rsidR="00D84BA1">
        <w:rPr>
          <w:rFonts w:ascii="Times New Roman" w:eastAsia="Times New Roman" w:hAnsi="Times New Roman" w:cs="Times New Roman"/>
          <w:color w:val="000000"/>
          <w:sz w:val="26"/>
          <w:szCs w:val="26"/>
          <w:lang w:eastAsia="ru-RU"/>
        </w:rPr>
        <w:t>,</w:t>
      </w:r>
      <w:r w:rsidR="007A495D" w:rsidRPr="007A495D">
        <w:rPr>
          <w:rFonts w:ascii="Times New Roman" w:eastAsia="Times New Roman" w:hAnsi="Times New Roman" w:cs="Times New Roman"/>
          <w:color w:val="000000"/>
          <w:sz w:val="26"/>
          <w:szCs w:val="26"/>
          <w:lang w:eastAsia="ru-RU"/>
        </w:rPr>
        <w:t xml:space="preserve"> и (или) запрашиваем</w:t>
      </w:r>
      <w:r w:rsidR="00D84BA1">
        <w:rPr>
          <w:rFonts w:ascii="Times New Roman" w:eastAsia="Times New Roman" w:hAnsi="Times New Roman" w:cs="Times New Roman"/>
          <w:color w:val="000000"/>
          <w:sz w:val="26"/>
          <w:szCs w:val="26"/>
          <w:lang w:eastAsia="ru-RU"/>
        </w:rPr>
        <w:t>ая</w:t>
      </w:r>
      <w:r w:rsidR="007A495D" w:rsidRPr="007A495D">
        <w:rPr>
          <w:rFonts w:ascii="Times New Roman" w:eastAsia="Times New Roman" w:hAnsi="Times New Roman" w:cs="Times New Roman"/>
          <w:color w:val="000000"/>
          <w:sz w:val="26"/>
          <w:szCs w:val="26"/>
          <w:lang w:eastAsia="ru-RU"/>
        </w:rPr>
        <w:t xml:space="preserve"> заявителем информаци</w:t>
      </w:r>
      <w:r w:rsidR="00D84BA1">
        <w:rPr>
          <w:rFonts w:ascii="Times New Roman" w:eastAsia="Times New Roman" w:hAnsi="Times New Roman" w:cs="Times New Roman"/>
          <w:color w:val="000000"/>
          <w:sz w:val="26"/>
          <w:szCs w:val="26"/>
          <w:lang w:eastAsia="ru-RU"/>
        </w:rPr>
        <w:t>я</w:t>
      </w:r>
      <w:r w:rsidR="007A495D" w:rsidRPr="007A495D">
        <w:rPr>
          <w:rFonts w:ascii="Times New Roman" w:eastAsia="Times New Roman" w:hAnsi="Times New Roman" w:cs="Times New Roman"/>
          <w:color w:val="000000"/>
          <w:sz w:val="26"/>
          <w:szCs w:val="26"/>
          <w:lang w:eastAsia="ru-RU"/>
        </w:rPr>
        <w:t xml:space="preserve"> представляется руководителю Управления на подпись.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3</w:t>
      </w:r>
      <w:r w:rsidRPr="007A495D">
        <w:rPr>
          <w:rFonts w:ascii="Times New Roman" w:eastAsia="Times New Roman" w:hAnsi="Times New Roman" w:cs="Times New Roman"/>
          <w:color w:val="000000"/>
          <w:sz w:val="26"/>
          <w:szCs w:val="26"/>
          <w:lang w:eastAsia="ru-RU"/>
        </w:rPr>
        <w:t xml:space="preserve">.5. Срок выполнения административной процедуры составляет 30 дней со дня регистрации заявления. </w:t>
      </w:r>
    </w:p>
    <w:p w:rsid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3</w:t>
      </w:r>
      <w:r w:rsidRPr="007A495D">
        <w:rPr>
          <w:rFonts w:ascii="Times New Roman" w:eastAsia="Times New Roman" w:hAnsi="Times New Roman" w:cs="Times New Roman"/>
          <w:color w:val="000000"/>
          <w:sz w:val="26"/>
          <w:szCs w:val="26"/>
          <w:lang w:eastAsia="ru-RU"/>
        </w:rPr>
        <w:t>.6</w:t>
      </w:r>
      <w:r w:rsidR="008D71AA">
        <w:rPr>
          <w:rFonts w:ascii="Times New Roman" w:eastAsia="Times New Roman" w:hAnsi="Times New Roman" w:cs="Times New Roman"/>
          <w:color w:val="000000"/>
          <w:sz w:val="26"/>
          <w:szCs w:val="26"/>
          <w:lang w:eastAsia="ru-RU"/>
        </w:rPr>
        <w:t>.</w:t>
      </w:r>
      <w:r w:rsidRPr="007A495D">
        <w:rPr>
          <w:rFonts w:ascii="Times New Roman" w:eastAsia="Times New Roman" w:hAnsi="Times New Roman" w:cs="Times New Roman"/>
          <w:color w:val="000000"/>
          <w:sz w:val="26"/>
          <w:szCs w:val="26"/>
          <w:lang w:eastAsia="ru-RU"/>
        </w:rPr>
        <w:t xml:space="preserve"> Результатом административной процедуры по рассмотрению запроса о предоставлении муниципальной услуги является подписанный ответ на заявление начальником Управления.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p>
    <w:p w:rsid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4</w:t>
      </w:r>
      <w:r w:rsidRPr="007A495D">
        <w:rPr>
          <w:rFonts w:ascii="Times New Roman" w:eastAsia="Times New Roman" w:hAnsi="Times New Roman" w:cs="Times New Roman"/>
          <w:color w:val="000000"/>
          <w:sz w:val="26"/>
          <w:szCs w:val="26"/>
          <w:lang w:eastAsia="ru-RU"/>
        </w:rPr>
        <w:t>. Информирование заявителя о результатах рассмотрения запроса</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4</w:t>
      </w:r>
      <w:r w:rsidRPr="007A495D">
        <w:rPr>
          <w:rFonts w:ascii="Times New Roman" w:eastAsia="Times New Roman" w:hAnsi="Times New Roman" w:cs="Times New Roman"/>
          <w:color w:val="000000"/>
          <w:sz w:val="26"/>
          <w:szCs w:val="26"/>
          <w:lang w:eastAsia="ru-RU"/>
        </w:rPr>
        <w:t xml:space="preserve">.1. Основанием для начала административной процедуры по информированию заявителя о результатах рассмотрения запроса является подписанный ответ на заявление руководителем Управления.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4</w:t>
      </w:r>
      <w:r w:rsidRPr="007A495D">
        <w:rPr>
          <w:rFonts w:ascii="Times New Roman" w:eastAsia="Times New Roman" w:hAnsi="Times New Roman" w:cs="Times New Roman"/>
          <w:color w:val="000000"/>
          <w:sz w:val="26"/>
          <w:szCs w:val="26"/>
          <w:lang w:eastAsia="ru-RU"/>
        </w:rPr>
        <w:t xml:space="preserve">.2. Специалист, ответственный за направление ответа заявителю, обеспечивает направление (вручение) подписанного ответа заявителю. Заявитель вправе указать в заявлении способ получения ответа о результатах рассмотрения заявления.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4</w:t>
      </w:r>
      <w:r w:rsidRPr="007A495D">
        <w:rPr>
          <w:rFonts w:ascii="Times New Roman" w:eastAsia="Times New Roman" w:hAnsi="Times New Roman" w:cs="Times New Roman"/>
          <w:color w:val="000000"/>
          <w:sz w:val="26"/>
          <w:szCs w:val="26"/>
          <w:lang w:eastAsia="ru-RU"/>
        </w:rPr>
        <w:t xml:space="preserve">.3. Срок выполнения административной процедуры  составляет 3 дня. </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4</w:t>
      </w:r>
      <w:r w:rsidRPr="007A495D">
        <w:rPr>
          <w:rFonts w:ascii="Times New Roman" w:eastAsia="Times New Roman" w:hAnsi="Times New Roman" w:cs="Times New Roman"/>
          <w:color w:val="000000"/>
          <w:sz w:val="26"/>
          <w:szCs w:val="26"/>
          <w:lang w:eastAsia="ru-RU"/>
        </w:rPr>
        <w:t xml:space="preserve">.4. Результатом выполнения административной процедуры по информированию заявителя о результатах рассмотрения запроса является направление (вручение) заявителю ответа по результатам рассмотрения заявления, содержащего отказ в предоставлении муниципальной услуги либо информирование заявителя об организации общедоступного и бесплатного </w:t>
      </w:r>
      <w:r w:rsidRPr="007A495D">
        <w:rPr>
          <w:rFonts w:ascii="Times New Roman" w:eastAsia="Times New Roman" w:hAnsi="Times New Roman" w:cs="Times New Roman"/>
          <w:color w:val="000000"/>
          <w:sz w:val="26"/>
          <w:szCs w:val="26"/>
          <w:lang w:eastAsia="ru-RU"/>
        </w:rPr>
        <w:lastRenderedPageBreak/>
        <w:t xml:space="preserve">дошкольного, начального общего, основного общего, среднего общего, а также дополнительного образования в общеобразовательных учреждениях. </w:t>
      </w:r>
    </w:p>
    <w:p w:rsid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p>
    <w:p w:rsidR="007A495D" w:rsidRPr="007A495D" w:rsidRDefault="008D71AA" w:rsidP="007A495D">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3.5</w:t>
      </w:r>
      <w:r w:rsidR="007A495D" w:rsidRPr="007A495D">
        <w:rPr>
          <w:rFonts w:ascii="Times New Roman" w:eastAsia="Times New Roman" w:hAnsi="Times New Roman" w:cs="Times New Roman"/>
          <w:color w:val="000000"/>
          <w:sz w:val="26"/>
          <w:szCs w:val="26"/>
          <w:lang w:eastAsia="ru-RU"/>
        </w:rPr>
        <w:t>. Особенности выполнения административных процедур в электронной форме</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5</w:t>
      </w:r>
      <w:r w:rsidRPr="007A495D">
        <w:rPr>
          <w:rFonts w:ascii="Times New Roman" w:eastAsia="Times New Roman" w:hAnsi="Times New Roman" w:cs="Times New Roman"/>
          <w:color w:val="000000"/>
          <w:sz w:val="26"/>
          <w:szCs w:val="26"/>
          <w:lang w:eastAsia="ru-RU"/>
        </w:rPr>
        <w:t>.1. Заявитель для подачи запроса о предоставлении муниципальной услуги в электронной форме осуществляет следующие действия:</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1) входит в «личный кабинет» на Едином портале государственных и муниципальных услуг;</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2) выбирает муниципальную услугу «Предоставление информации об организации общедоступного и бесплатного дошкольного, начального общего, основного общего, среднего общего, а также дополнительного образования в общеобразовательных учреждениях»;</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 заполняет предложенную форму заявления;</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4) прилагает (прикрепляет) электронные копии необходимых документов в соответствии с п. 2.6 Регламента (отсканированные документы, формат изображения должен соответствовать форматам Единого портала государственных и муниципальных услуг);</w:t>
      </w:r>
    </w:p>
    <w:p w:rsidR="007A495D" w:rsidRP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5) направляет заявление и приложенные документы нажатием кнопки «Отправить».</w:t>
      </w:r>
    </w:p>
    <w:p w:rsidR="007A495D" w:rsidRDefault="007A495D" w:rsidP="007A495D">
      <w:pPr>
        <w:spacing w:after="0" w:line="240" w:lineRule="auto"/>
        <w:ind w:firstLine="709"/>
        <w:jc w:val="both"/>
        <w:rPr>
          <w:rFonts w:ascii="Times New Roman" w:eastAsia="Times New Roman" w:hAnsi="Times New Roman" w:cs="Times New Roman"/>
          <w:color w:val="000000"/>
          <w:sz w:val="26"/>
          <w:szCs w:val="26"/>
          <w:lang w:eastAsia="ru-RU"/>
        </w:rPr>
      </w:pPr>
      <w:r w:rsidRPr="007A495D">
        <w:rPr>
          <w:rFonts w:ascii="Times New Roman" w:eastAsia="Times New Roman" w:hAnsi="Times New Roman" w:cs="Times New Roman"/>
          <w:color w:val="000000"/>
          <w:sz w:val="26"/>
          <w:szCs w:val="26"/>
          <w:lang w:eastAsia="ru-RU"/>
        </w:rPr>
        <w:t>3.</w:t>
      </w:r>
      <w:r w:rsidR="008D71AA">
        <w:rPr>
          <w:rFonts w:ascii="Times New Roman" w:eastAsia="Times New Roman" w:hAnsi="Times New Roman" w:cs="Times New Roman"/>
          <w:color w:val="000000"/>
          <w:sz w:val="26"/>
          <w:szCs w:val="26"/>
          <w:lang w:eastAsia="ru-RU"/>
        </w:rPr>
        <w:t>5</w:t>
      </w:r>
      <w:r w:rsidRPr="007A495D">
        <w:rPr>
          <w:rFonts w:ascii="Times New Roman" w:eastAsia="Times New Roman" w:hAnsi="Times New Roman" w:cs="Times New Roman"/>
          <w:color w:val="000000"/>
          <w:sz w:val="26"/>
          <w:szCs w:val="26"/>
          <w:lang w:eastAsia="ru-RU"/>
        </w:rPr>
        <w:t>.2. Ответ на заявление готовится в соответствии с п. 3.4</w:t>
      </w:r>
      <w:r w:rsidR="008D71AA">
        <w:rPr>
          <w:rFonts w:ascii="Times New Roman" w:eastAsia="Times New Roman" w:hAnsi="Times New Roman" w:cs="Times New Roman"/>
          <w:color w:val="000000"/>
          <w:sz w:val="26"/>
          <w:szCs w:val="26"/>
          <w:lang w:eastAsia="ru-RU"/>
        </w:rPr>
        <w:t xml:space="preserve"> настоящего</w:t>
      </w:r>
      <w:r w:rsidRPr="007A495D">
        <w:rPr>
          <w:rFonts w:ascii="Times New Roman" w:eastAsia="Times New Roman" w:hAnsi="Times New Roman" w:cs="Times New Roman"/>
          <w:color w:val="000000"/>
          <w:sz w:val="26"/>
          <w:szCs w:val="26"/>
          <w:lang w:eastAsia="ru-RU"/>
        </w:rPr>
        <w:t xml:space="preserve"> Регламента и направляется в электронной форме заявителю в пределах общего срока для оказания муниципальной услуги.</w:t>
      </w:r>
    </w:p>
    <w:p w:rsidR="00433871" w:rsidRPr="00433871" w:rsidRDefault="00433871" w:rsidP="007A495D">
      <w:pPr>
        <w:spacing w:after="0" w:line="240" w:lineRule="auto"/>
        <w:ind w:firstLine="709"/>
        <w:jc w:val="both"/>
        <w:rPr>
          <w:rFonts w:ascii="Times New Roman" w:eastAsia="Times New Roman" w:hAnsi="Times New Roman" w:cs="Times New Roman"/>
          <w:b/>
          <w:bCs/>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center"/>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b/>
          <w:bCs/>
          <w:color w:val="000000"/>
          <w:sz w:val="26"/>
          <w:szCs w:val="26"/>
          <w:lang w:eastAsia="ru-RU"/>
        </w:rPr>
        <w:t>4. Формы контроля исполнения административного регламента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4.1. Контроль исполнения настоящего Регламента осуществляется в форме текущего контроля соблюдения и исполнения специалистами Управления настоящего Регламента.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4.2. Текущий контроль соблюдения административных процедур при предоставлении муниципальной услуги осуществляется руководителем Управления </w:t>
      </w:r>
      <w:r w:rsidR="00D84BA1">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4.3. Контроль полноты и качества предоставления муниципальной услуги включает в себя проверки с целью выявления и устранения нарушений прав заявителей, принятие решений и подготовку ответов на обращения заявителей, содержащие жалобы на решения, действия (бездействие) специалистов, ответственных за предоставление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4.4. В случае выявления нарушений прав получателей услуги, осуществляется привлечение виновных лиц к ответственности в соответствии с законодательством Российской Федерации.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По результатам проверки должностное лицо определяет меры индивидуального и общего характера, направленные на устранение выявленных в ходе проверки нарушений, с указанием сроков исполнения.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4.5. Лица, уполномоченные на проведение проверки, в случае ненадлежащего исполнения возложенных на них обязанностей несут ответственность в соответствии законодательством Российской Федерации.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4.6. Контроль предоставления муниципальной услуги, в том числе со стороны граждан, их объединений и организаций, осуществляется посредством </w:t>
      </w:r>
      <w:r w:rsidRPr="00433871">
        <w:rPr>
          <w:rFonts w:ascii="Times New Roman" w:eastAsia="Times New Roman" w:hAnsi="Times New Roman" w:cs="Times New Roman"/>
          <w:color w:val="000000"/>
          <w:sz w:val="26"/>
          <w:szCs w:val="26"/>
          <w:lang w:eastAsia="ru-RU"/>
        </w:rPr>
        <w:lastRenderedPageBreak/>
        <w:t>обеспечения возможности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center"/>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b/>
          <w:bCs/>
          <w:color w:val="000000"/>
          <w:sz w:val="26"/>
          <w:szCs w:val="26"/>
          <w:lang w:eastAsia="ru-RU"/>
        </w:rPr>
        <w:t xml:space="preserve">5. </w:t>
      </w:r>
      <w:proofErr w:type="gramStart"/>
      <w:r w:rsidRPr="00433871">
        <w:rPr>
          <w:rFonts w:ascii="Times New Roman" w:eastAsia="Times New Roman" w:hAnsi="Times New Roman" w:cs="Times New Roman"/>
          <w:b/>
          <w:bCs/>
          <w:color w:val="000000"/>
          <w:sz w:val="26"/>
          <w:szCs w:val="26"/>
          <w:lang w:eastAsia="ru-RU"/>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5.1. Случаи обжалования заявителем решений и действий (бездействия) уполномоченного органа, многофункционального центра, а также их должностных лиц, муниципальных служащих, работников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t>Заявитель вправе обжаловать действия (бездействие) и решения, принятые (осуществляемые) в ходе предоставления муниципальной услуги, в досудебном (внесудебном) порядке.</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Заявитель может обратиться с жалобой, в том числе в следующих случаях:</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нарушение срока регистрации заявления о предоставлении муниципальной услуги, комплексного запроса;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Хакасия, муниципальными правовыми актами, в том числе настоящим Регламентом, для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Хакасия, муниципальными правовыми актами, в том числе настоящим Регламентом, для предоставления муниципальной услуги, у заявителя;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Хакасия, муниципальными правовыми актами, в том числе настоящим Регламентом</w:t>
      </w:r>
      <w:proofErr w:type="gramStart"/>
      <w:r w:rsidRPr="00433871">
        <w:rPr>
          <w:rFonts w:ascii="Times New Roman" w:eastAsia="Times New Roman" w:hAnsi="Times New Roman" w:cs="Times New Roman"/>
          <w:color w:val="000000"/>
          <w:sz w:val="26"/>
          <w:szCs w:val="26"/>
          <w:lang w:eastAsia="ru-RU"/>
        </w:rPr>
        <w:t>.В</w:t>
      </w:r>
      <w:proofErr w:type="gramEnd"/>
      <w:r w:rsidRPr="00433871">
        <w:rPr>
          <w:rFonts w:ascii="Times New Roman" w:eastAsia="Times New Roman" w:hAnsi="Times New Roman" w:cs="Times New Roman"/>
          <w:color w:val="000000"/>
          <w:sz w:val="26"/>
          <w:szCs w:val="26"/>
          <w:lang w:eastAsia="ru-RU"/>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w:t>
      </w:r>
      <w:r w:rsidRPr="00433871">
        <w:rPr>
          <w:rFonts w:ascii="Times New Roman" w:eastAsia="Times New Roman" w:hAnsi="Times New Roman" w:cs="Times New Roman"/>
          <w:color w:val="000000"/>
          <w:sz w:val="26"/>
          <w:szCs w:val="26"/>
          <w:lang w:eastAsia="ru-RU"/>
        </w:rPr>
        <w:lastRenderedPageBreak/>
        <w:t>полном объеме в порядке, определенном частью 1.3 статьи 16 Федерального закона № 210-ФЗ;</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Хакасия, муниципальными правовыми актами, в том числе настоящим Регламентом;</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7) отказ уполномоченного органа, его должностного лица,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Start"/>
      <w:r w:rsidRPr="00433871">
        <w:rPr>
          <w:rFonts w:ascii="Times New Roman" w:eastAsia="Times New Roman" w:hAnsi="Times New Roman" w:cs="Times New Roman"/>
          <w:color w:val="000000"/>
          <w:sz w:val="26"/>
          <w:szCs w:val="26"/>
          <w:lang w:eastAsia="ru-RU"/>
        </w:rPr>
        <w:t>.В</w:t>
      </w:r>
      <w:proofErr w:type="gramEnd"/>
      <w:r w:rsidRPr="00433871">
        <w:rPr>
          <w:rFonts w:ascii="Times New Roman" w:eastAsia="Times New Roman" w:hAnsi="Times New Roman" w:cs="Times New Roman"/>
          <w:color w:val="000000"/>
          <w:sz w:val="26"/>
          <w:szCs w:val="26"/>
          <w:lang w:eastAsia="ru-RU"/>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8) нарушение срока или порядка выдачи документов по результатам предоставления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Хакасия, муниципальными правовыми актами, в том числе настоящим Регламентом</w:t>
      </w:r>
      <w:proofErr w:type="gramStart"/>
      <w:r w:rsidRPr="00433871">
        <w:rPr>
          <w:rFonts w:ascii="Times New Roman" w:eastAsia="Times New Roman" w:hAnsi="Times New Roman" w:cs="Times New Roman"/>
          <w:color w:val="000000"/>
          <w:sz w:val="26"/>
          <w:szCs w:val="26"/>
          <w:lang w:eastAsia="ru-RU"/>
        </w:rPr>
        <w:t>.В</w:t>
      </w:r>
      <w:proofErr w:type="gramEnd"/>
      <w:r w:rsidRPr="00433871">
        <w:rPr>
          <w:rFonts w:ascii="Times New Roman" w:eastAsia="Times New Roman" w:hAnsi="Times New Roman" w:cs="Times New Roman"/>
          <w:color w:val="000000"/>
          <w:sz w:val="26"/>
          <w:szCs w:val="26"/>
          <w:lang w:eastAsia="ru-RU"/>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5.2. Требования к содержанию и порядок подачи жалоб на решения и действия (бездействие) органа, предоставляющего муниципальную услугу, </w:t>
      </w:r>
      <w:r w:rsidRPr="00433871">
        <w:rPr>
          <w:rFonts w:ascii="Times New Roman" w:eastAsia="Times New Roman" w:hAnsi="Times New Roman" w:cs="Times New Roman"/>
          <w:color w:val="000000"/>
          <w:sz w:val="26"/>
          <w:szCs w:val="26"/>
          <w:lang w:eastAsia="ru-RU"/>
        </w:rPr>
        <w:lastRenderedPageBreak/>
        <w:t>многофункционального центра, а также их должностных лиц, муниципальных служащих, работников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5.2.1. Жалоба подается в письменной форме на бумажном носителе, в электронной форме в Управление </w:t>
      </w:r>
      <w:r w:rsidR="007A495D">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многофункциональный центр либо в Правительство Республики Хакасия, являющееся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Жалобы на решения и действия (бездействие) руководителя Управления </w:t>
      </w:r>
      <w:r w:rsidR="007A495D">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подаются в администрацию Усть-Абаканского района.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Хакасия.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5.2.2. </w:t>
      </w:r>
      <w:proofErr w:type="gramStart"/>
      <w:r w:rsidRPr="00433871">
        <w:rPr>
          <w:rFonts w:ascii="Times New Roman" w:eastAsia="Times New Roman" w:hAnsi="Times New Roman" w:cs="Times New Roman"/>
          <w:color w:val="000000"/>
          <w:sz w:val="26"/>
          <w:szCs w:val="26"/>
          <w:lang w:eastAsia="ru-RU"/>
        </w:rPr>
        <w:t xml:space="preserve">Жалоба на решения и действия (бездействие) Управления </w:t>
      </w:r>
      <w:r w:rsidR="007A495D">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должностного лица Управления </w:t>
      </w:r>
      <w:r w:rsidR="007A495D">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муниципального служащего, руководителя Управления </w:t>
      </w:r>
      <w:r w:rsidR="007A495D">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может быть направлена по почте, через многофункциональный центр, с использованием сети «Интернет», официального сайта администрации Усть-Абаканского района или, Единого портала или Регионального портала, а также может быть принята при личном приеме заявителя</w:t>
      </w:r>
      <w:r w:rsidR="00611EC2">
        <w:rPr>
          <w:rFonts w:ascii="Times New Roman" w:eastAsia="Times New Roman" w:hAnsi="Times New Roman" w:cs="Times New Roman"/>
          <w:color w:val="000000"/>
          <w:sz w:val="26"/>
          <w:szCs w:val="26"/>
          <w:lang w:eastAsia="ru-RU"/>
        </w:rPr>
        <w:t xml:space="preserve"> в</w:t>
      </w:r>
      <w:r w:rsidR="00611EC2" w:rsidRPr="00433871">
        <w:rPr>
          <w:rFonts w:ascii="Times New Roman" w:eastAsia="Times New Roman" w:hAnsi="Times New Roman" w:cs="Times New Roman"/>
          <w:color w:val="000000"/>
          <w:sz w:val="26"/>
          <w:szCs w:val="26"/>
          <w:lang w:eastAsia="ru-RU"/>
        </w:rPr>
        <w:t>администрации Усть-Абаканского</w:t>
      </w:r>
      <w:proofErr w:type="gramEnd"/>
      <w:r w:rsidR="00611EC2" w:rsidRPr="00433871">
        <w:rPr>
          <w:rFonts w:ascii="Times New Roman" w:eastAsia="Times New Roman" w:hAnsi="Times New Roman" w:cs="Times New Roman"/>
          <w:color w:val="000000"/>
          <w:sz w:val="26"/>
          <w:szCs w:val="26"/>
          <w:lang w:eastAsia="ru-RU"/>
        </w:rPr>
        <w:t xml:space="preserve"> района</w:t>
      </w:r>
      <w:r w:rsidR="00611EC2">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«Интернет», официального сайта многофункционального центра, Единого портала или Регионального портала, а также может быть принята при личном приеме заявителя.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или Регионального портала, а также может быть принята при личном приеме заявителя.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5.2.3. Жалоба должна содержать:</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наименование уполномоченного органа, должностного лица уполномоченного органа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5.2.4. Прием жалоб в письменной форме осуществляется Управлением </w:t>
      </w:r>
      <w:r w:rsidR="00251806">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по месту приема заявлений о предоставлении муниципальной услуги в соответствии с пунктом 1.3.1 настоящего Регламента.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Прием жалоб на руководителя Управления </w:t>
      </w:r>
      <w:r w:rsidR="007A495D">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производится в здании администрации Усть-Абаканского района по адресу: Республика Хакасия, </w:t>
      </w:r>
      <w:proofErr w:type="spellStart"/>
      <w:r w:rsidRPr="00433871">
        <w:rPr>
          <w:rFonts w:ascii="Times New Roman" w:eastAsia="Times New Roman" w:hAnsi="Times New Roman" w:cs="Times New Roman"/>
          <w:color w:val="000000"/>
          <w:sz w:val="26"/>
          <w:szCs w:val="26"/>
          <w:lang w:eastAsia="ru-RU"/>
        </w:rPr>
        <w:t>Усть-Абаканский</w:t>
      </w:r>
      <w:proofErr w:type="spellEnd"/>
      <w:r w:rsidRPr="00433871">
        <w:rPr>
          <w:rFonts w:ascii="Times New Roman" w:eastAsia="Times New Roman" w:hAnsi="Times New Roman" w:cs="Times New Roman"/>
          <w:color w:val="000000"/>
          <w:sz w:val="26"/>
          <w:szCs w:val="26"/>
          <w:lang w:eastAsia="ru-RU"/>
        </w:rPr>
        <w:t xml:space="preserve"> район, р.п. Усть-Абакан, ул. Рабочая, д. 9, время приема: понедельник – пятница, с 08.00 до 12.00, с 13.00 до 17.00.</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Прием жалоб на решения и действия (бездействие) работника многофункционального центра в письменной форме осуществляются многофункциональным центром по месту приема заявлений о предоставлении муниципальной услуги в соответствии с пунктом 1.3.3 настоящего Регламента.</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Прием жалоб на решения и действия (бездействие) многофункционального центра осуществляется учредителем многофункционального центра или должностным лицом, уполномоченным нормативным правовым актом Республики Хакасия, по адресу: Республика Хакасия, город Абакан, проспект Ленина, дом 67.</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5.2.5.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433871">
        <w:rPr>
          <w:rFonts w:ascii="Times New Roman" w:eastAsia="Times New Roman" w:hAnsi="Times New Roman" w:cs="Times New Roman"/>
          <w:color w:val="000000"/>
          <w:sz w:val="26"/>
          <w:szCs w:val="26"/>
          <w:lang w:eastAsia="ru-RU"/>
        </w:rPr>
        <w:t>представлена</w:t>
      </w:r>
      <w:proofErr w:type="gramEnd"/>
      <w:r w:rsidRPr="00433871">
        <w:rPr>
          <w:rFonts w:ascii="Times New Roman" w:eastAsia="Times New Roman" w:hAnsi="Times New Roman" w:cs="Times New Roman"/>
          <w:color w:val="000000"/>
          <w:sz w:val="26"/>
          <w:szCs w:val="26"/>
          <w:lang w:eastAsia="ru-RU"/>
        </w:rPr>
        <w:t>:</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оформленная в соответствии с законодательством Российской Федерации доверенность (для физических лиц);</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lastRenderedPageBreak/>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5.3. Сроки рассмотрения жалоб</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Жалоба, поступившая в Управление </w:t>
      </w:r>
      <w:r w:rsidR="007A495D">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в администрацию Усть-Абаканского района, многофункциональный центр, учредителю многофункционального центра, в организации, предусмотренные частью 1.1 статьи 16 Федерального закона № 210-ФЗ, подлежит регистрации в день ее поступления. </w:t>
      </w:r>
      <w:proofErr w:type="gramStart"/>
      <w:r w:rsidRPr="00433871">
        <w:rPr>
          <w:rFonts w:ascii="Times New Roman" w:eastAsia="Times New Roman" w:hAnsi="Times New Roman" w:cs="Times New Roman"/>
          <w:color w:val="000000"/>
          <w:sz w:val="26"/>
          <w:szCs w:val="26"/>
          <w:lang w:eastAsia="ru-RU"/>
        </w:rPr>
        <w:t>Жалоба рассматривается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5.4. Решения, принимаемые по результатам рассмотрения жалоб</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5.4.1. По результатам рассмотрения жалобы принимается одно из следующих решений:</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Хакасия, муниципальными правовыми актами;</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в удовлетворении жалобы отказывается в случаях:</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а) наличия вступившего в законную силу судебного акта по жалобе о том же предмете и по тем же основаниям;</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б) подачи жалобы лицом, полномочия которого не подтверждены в порядке, установленном законодательством Российской Федерации;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в) наличия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г) отсутствия в обжалуемых решениях, действиях (бездействии), принятых (осуществляемых) в ходе предоставления муниципальной услуги, нарушений требований нормативных правовых актов Российской Федерации, нормативных правовых актов Республики Хакасия, муниципальных правовых актов.</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5.4.2. Ответ на жалобу не дается в следующих случаях:</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1) отсутствие в жалобе фамилии гражданина, направившего обращение, или почтового адреса, по которому должен быть направлен ответ;</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наличие в жалобе нецензурных либо оскорбительных выражений, угроз жизни, здоровью и имуществу должностного лица, а также членов его семьи;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t>3) текст жалобы, фамилия, имя, отчество (при наличии) и (или) почтовый адрес заявителя, указанные в жалобе, не поддаются прочтению.</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5.4.3. </w:t>
      </w:r>
      <w:proofErr w:type="gramStart"/>
      <w:r w:rsidRPr="00433871">
        <w:rPr>
          <w:rFonts w:ascii="Times New Roman" w:eastAsia="Times New Roman" w:hAnsi="Times New Roman" w:cs="Times New Roman"/>
          <w:color w:val="000000"/>
          <w:sz w:val="26"/>
          <w:szCs w:val="26"/>
          <w:lang w:eastAsia="ru-RU"/>
        </w:rPr>
        <w:t xml:space="preserve">Не позднее дня, следующего за днем принятия решения по результатам рассмотрения жалобы, заявителю направляется мотивированный ответ о результатах рассмотрения жалобы в письменной форме и по желанию заявителя в форме электронного документа, подписанного электронной подписью </w:t>
      </w:r>
      <w:r w:rsidRPr="00433871">
        <w:rPr>
          <w:rFonts w:ascii="Times New Roman" w:eastAsia="Times New Roman" w:hAnsi="Times New Roman" w:cs="Times New Roman"/>
          <w:color w:val="000000"/>
          <w:sz w:val="26"/>
          <w:szCs w:val="26"/>
          <w:lang w:eastAsia="ru-RU"/>
        </w:rPr>
        <w:lastRenderedPageBreak/>
        <w:t>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5.4.4. В случае признания жалобы подлежащей удовлетворению в ответе заявителю, указанном в пункте 5.4.3. Регламента, дается информация о действиях, осуществляемых Управлением </w:t>
      </w:r>
      <w:r w:rsidR="007A495D">
        <w:rPr>
          <w:rFonts w:ascii="Times New Roman" w:eastAsia="Times New Roman" w:hAnsi="Times New Roman" w:cs="Times New Roman"/>
          <w:color w:val="000000"/>
          <w:sz w:val="26"/>
          <w:szCs w:val="26"/>
          <w:lang w:eastAsia="ru-RU"/>
        </w:rPr>
        <w:t>образования</w:t>
      </w:r>
      <w:r w:rsidRPr="00433871">
        <w:rPr>
          <w:rFonts w:ascii="Times New Roman" w:eastAsia="Times New Roman" w:hAnsi="Times New Roman" w:cs="Times New Roman"/>
          <w:color w:val="000000"/>
          <w:sz w:val="26"/>
          <w:szCs w:val="26"/>
          <w:lang w:eastAsia="ru-RU"/>
        </w:rPr>
        <w:t xml:space="preserve"> администрации Усть-Абаканского района,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433871">
        <w:rPr>
          <w:rFonts w:ascii="Times New Roman" w:eastAsia="Times New Roman" w:hAnsi="Times New Roman" w:cs="Times New Roman"/>
          <w:color w:val="000000"/>
          <w:sz w:val="26"/>
          <w:szCs w:val="26"/>
          <w:lang w:eastAsia="ru-RU"/>
        </w:rPr>
        <w:t>неудобства</w:t>
      </w:r>
      <w:proofErr w:type="gramEnd"/>
      <w:r w:rsidRPr="00433871">
        <w:rPr>
          <w:rFonts w:ascii="Times New Roman" w:eastAsia="Times New Roman" w:hAnsi="Times New Roman" w:cs="Times New Roman"/>
          <w:color w:val="000000"/>
          <w:sz w:val="26"/>
          <w:szCs w:val="26"/>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В случае признания </w:t>
      </w:r>
      <w:proofErr w:type="gramStart"/>
      <w:r w:rsidRPr="00433871">
        <w:rPr>
          <w:rFonts w:ascii="Times New Roman" w:eastAsia="Times New Roman" w:hAnsi="Times New Roman" w:cs="Times New Roman"/>
          <w:color w:val="000000"/>
          <w:sz w:val="26"/>
          <w:szCs w:val="26"/>
          <w:lang w:eastAsia="ru-RU"/>
        </w:rPr>
        <w:t>жалобы</w:t>
      </w:r>
      <w:proofErr w:type="gramEnd"/>
      <w:r w:rsidRPr="00433871">
        <w:rPr>
          <w:rFonts w:ascii="Times New Roman" w:eastAsia="Times New Roman" w:hAnsi="Times New Roman" w:cs="Times New Roman"/>
          <w:color w:val="000000"/>
          <w:sz w:val="26"/>
          <w:szCs w:val="26"/>
          <w:lang w:eastAsia="ru-RU"/>
        </w:rPr>
        <w:t xml:space="preserve"> не подлежащей удовлетворению</w:t>
      </w:r>
      <w:r w:rsidR="00E85A25">
        <w:rPr>
          <w:rFonts w:ascii="Times New Roman" w:eastAsia="Times New Roman" w:hAnsi="Times New Roman" w:cs="Times New Roman"/>
          <w:color w:val="000000"/>
          <w:sz w:val="26"/>
          <w:szCs w:val="26"/>
          <w:lang w:eastAsia="ru-RU"/>
        </w:rPr>
        <w:t>,</w:t>
      </w:r>
      <w:bookmarkStart w:id="3" w:name="_GoBack"/>
      <w:bookmarkEnd w:id="3"/>
      <w:r w:rsidRPr="00433871">
        <w:rPr>
          <w:rFonts w:ascii="Times New Roman" w:eastAsia="Times New Roman" w:hAnsi="Times New Roman" w:cs="Times New Roman"/>
          <w:color w:val="000000"/>
          <w:sz w:val="26"/>
          <w:szCs w:val="26"/>
          <w:lang w:eastAsia="ru-RU"/>
        </w:rPr>
        <w:t xml:space="preserve"> в ответе заявителю, указанном в пункте 5.4.3. Регламента, даются аргументированные разъяснения о причинах принятого решения, а также информация о порядке обжалования принятого решения.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5.4.5. В ответе по результатам рассмотрения жалобы указываются: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33871">
        <w:rPr>
          <w:rFonts w:ascii="Times New Roman" w:eastAsia="Times New Roman" w:hAnsi="Times New Roman" w:cs="Times New Roman"/>
          <w:color w:val="000000"/>
          <w:sz w:val="26"/>
          <w:szCs w:val="26"/>
          <w:lang w:eastAsia="ru-RU"/>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2) номер, дата, место принятия решения, включая сведения о должностном лице, решение или действие (бездействие) которого обжалуется;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3) фамилия, имя, отчество (при наличии) или наименование заявителя;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4) основания для принятия решения по жалобе;</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5) принятое по жалобе решение;</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7) сведения о порядке обжалования принятого по жалобе решения.</w:t>
      </w:r>
    </w:p>
    <w:p w:rsidR="00433871" w:rsidRPr="00433871" w:rsidRDefault="00433871" w:rsidP="00433871">
      <w:pPr>
        <w:spacing w:after="0" w:line="240" w:lineRule="auto"/>
        <w:ind w:firstLine="709"/>
        <w:jc w:val="both"/>
        <w:rPr>
          <w:rFonts w:ascii="Times New Roman" w:eastAsia="Times New Roman" w:hAnsi="Times New Roman" w:cs="Times New Roman"/>
          <w:color w:val="000000"/>
          <w:sz w:val="26"/>
          <w:szCs w:val="26"/>
          <w:lang w:eastAsia="ru-RU"/>
        </w:rPr>
      </w:pPr>
      <w:r w:rsidRPr="00433871">
        <w:rPr>
          <w:rFonts w:ascii="Times New Roman" w:eastAsia="Times New Roman" w:hAnsi="Times New Roman" w:cs="Times New Roman"/>
          <w:color w:val="000000"/>
          <w:sz w:val="26"/>
          <w:szCs w:val="26"/>
          <w:lang w:eastAsia="ru-RU"/>
        </w:rPr>
        <w:t xml:space="preserve">5.4.6. В случае установления в ходе или по результатам </w:t>
      </w:r>
      <w:proofErr w:type="gramStart"/>
      <w:r w:rsidRPr="00433871">
        <w:rPr>
          <w:rFonts w:ascii="Times New Roman" w:eastAsia="Times New Roman" w:hAnsi="Times New Roman" w:cs="Times New Roman"/>
          <w:color w:val="000000"/>
          <w:sz w:val="26"/>
          <w:szCs w:val="26"/>
          <w:lang w:eastAsia="ru-RU"/>
        </w:rPr>
        <w:t>рассмотрения жалобы признаков состава административного правонарушения</w:t>
      </w:r>
      <w:proofErr w:type="gramEnd"/>
      <w:r w:rsidRPr="00433871">
        <w:rPr>
          <w:rFonts w:ascii="Times New Roman" w:eastAsia="Times New Roman" w:hAnsi="Times New Roman" w:cs="Times New Roman"/>
          <w:color w:val="000000"/>
          <w:sz w:val="26"/>
          <w:szCs w:val="26"/>
          <w:lang w:eastAsia="ru-RU"/>
        </w:rPr>
        <w:t xml:space="preserve"> или преступления должностное лицо, работник, наделенные полномочиями по рассмотрению жалоб в соответствии с частью 1 статьи 11.2 Федерального закона № 210-ФЗ, незамедлительно направляют имеющиеся материалы в органы прокуратуры.</w:t>
      </w:r>
    </w:p>
    <w:p w:rsidR="00272125" w:rsidRDefault="00272125" w:rsidP="00433871">
      <w:pPr>
        <w:pStyle w:val="a3"/>
        <w:spacing w:before="0" w:beforeAutospacing="0" w:after="0" w:afterAutospacing="0"/>
        <w:ind w:firstLine="709"/>
        <w:jc w:val="center"/>
        <w:rPr>
          <w:sz w:val="26"/>
          <w:szCs w:val="26"/>
        </w:rPr>
      </w:pPr>
    </w:p>
    <w:p w:rsidR="00251806" w:rsidRDefault="00251806" w:rsidP="00433871">
      <w:pPr>
        <w:pStyle w:val="a3"/>
        <w:spacing w:before="0" w:beforeAutospacing="0" w:after="0" w:afterAutospacing="0"/>
        <w:ind w:firstLine="709"/>
        <w:jc w:val="center"/>
        <w:rPr>
          <w:sz w:val="26"/>
          <w:szCs w:val="26"/>
        </w:rPr>
      </w:pPr>
    </w:p>
    <w:p w:rsidR="00251806" w:rsidRPr="00251806" w:rsidRDefault="00251806" w:rsidP="00251806">
      <w:pPr>
        <w:pStyle w:val="Default"/>
        <w:jc w:val="both"/>
        <w:rPr>
          <w:color w:val="auto"/>
          <w:sz w:val="26"/>
          <w:szCs w:val="26"/>
        </w:rPr>
      </w:pPr>
      <w:r w:rsidRPr="00251806">
        <w:rPr>
          <w:color w:val="auto"/>
          <w:sz w:val="26"/>
          <w:szCs w:val="26"/>
        </w:rPr>
        <w:t>Управделами администрации</w:t>
      </w:r>
    </w:p>
    <w:p w:rsidR="00251806" w:rsidRPr="00251806" w:rsidRDefault="00251806" w:rsidP="00251806">
      <w:pPr>
        <w:pStyle w:val="Default"/>
        <w:jc w:val="both"/>
        <w:rPr>
          <w:color w:val="auto"/>
          <w:sz w:val="26"/>
          <w:szCs w:val="26"/>
        </w:rPr>
      </w:pPr>
      <w:proofErr w:type="spellStart"/>
      <w:r w:rsidRPr="00251806">
        <w:rPr>
          <w:color w:val="auto"/>
          <w:sz w:val="26"/>
          <w:szCs w:val="26"/>
        </w:rPr>
        <w:t>Усть-Абаканского</w:t>
      </w:r>
      <w:proofErr w:type="spellEnd"/>
      <w:r w:rsidRPr="00251806">
        <w:rPr>
          <w:color w:val="auto"/>
          <w:sz w:val="26"/>
          <w:szCs w:val="26"/>
        </w:rPr>
        <w:t xml:space="preserve"> района</w:t>
      </w:r>
      <w:r w:rsidRPr="00251806">
        <w:rPr>
          <w:color w:val="auto"/>
          <w:sz w:val="26"/>
          <w:szCs w:val="26"/>
        </w:rPr>
        <w:tab/>
      </w:r>
      <w:r w:rsidRPr="00251806">
        <w:rPr>
          <w:color w:val="auto"/>
          <w:sz w:val="26"/>
          <w:szCs w:val="26"/>
        </w:rPr>
        <w:tab/>
      </w:r>
      <w:r w:rsidRPr="00251806">
        <w:rPr>
          <w:color w:val="auto"/>
          <w:sz w:val="26"/>
          <w:szCs w:val="26"/>
        </w:rPr>
        <w:tab/>
      </w:r>
      <w:r w:rsidRPr="00251806">
        <w:rPr>
          <w:color w:val="auto"/>
          <w:sz w:val="26"/>
          <w:szCs w:val="26"/>
        </w:rPr>
        <w:tab/>
      </w:r>
      <w:r w:rsidRPr="00251806">
        <w:rPr>
          <w:color w:val="auto"/>
          <w:sz w:val="26"/>
          <w:szCs w:val="26"/>
        </w:rPr>
        <w:tab/>
        <w:t xml:space="preserve">О.В. </w:t>
      </w:r>
      <w:proofErr w:type="spellStart"/>
      <w:r w:rsidRPr="00251806">
        <w:rPr>
          <w:color w:val="auto"/>
          <w:sz w:val="26"/>
          <w:szCs w:val="26"/>
        </w:rPr>
        <w:t>Лемытская</w:t>
      </w:r>
      <w:proofErr w:type="spellEnd"/>
    </w:p>
    <w:p w:rsidR="00251806" w:rsidRPr="007D7212" w:rsidRDefault="00251806" w:rsidP="00433871">
      <w:pPr>
        <w:pStyle w:val="a3"/>
        <w:spacing w:before="0" w:beforeAutospacing="0" w:after="0" w:afterAutospacing="0"/>
        <w:ind w:firstLine="709"/>
        <w:jc w:val="center"/>
        <w:rPr>
          <w:sz w:val="26"/>
          <w:szCs w:val="26"/>
        </w:rPr>
      </w:pPr>
    </w:p>
    <w:sectPr w:rsidR="00251806" w:rsidRPr="007D7212" w:rsidSect="008369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defaultTabStop w:val="708"/>
  <w:characterSpacingControl w:val="doNotCompress"/>
  <w:compat/>
  <w:rsids>
    <w:rsidRoot w:val="000E576A"/>
    <w:rsid w:val="000E576A"/>
    <w:rsid w:val="001043F6"/>
    <w:rsid w:val="00251806"/>
    <w:rsid w:val="00270FE0"/>
    <w:rsid w:val="00272125"/>
    <w:rsid w:val="00280951"/>
    <w:rsid w:val="003D1A14"/>
    <w:rsid w:val="00420318"/>
    <w:rsid w:val="00433871"/>
    <w:rsid w:val="00464F5B"/>
    <w:rsid w:val="00487CFF"/>
    <w:rsid w:val="004A1C97"/>
    <w:rsid w:val="004C608D"/>
    <w:rsid w:val="004E09CB"/>
    <w:rsid w:val="00593578"/>
    <w:rsid w:val="00611EC2"/>
    <w:rsid w:val="0067184F"/>
    <w:rsid w:val="006A0221"/>
    <w:rsid w:val="007115C2"/>
    <w:rsid w:val="007664B8"/>
    <w:rsid w:val="007A495D"/>
    <w:rsid w:val="007D7212"/>
    <w:rsid w:val="00836961"/>
    <w:rsid w:val="00884008"/>
    <w:rsid w:val="00897A05"/>
    <w:rsid w:val="008D71AA"/>
    <w:rsid w:val="008F101F"/>
    <w:rsid w:val="00A555C7"/>
    <w:rsid w:val="00AB56CD"/>
    <w:rsid w:val="00B068DB"/>
    <w:rsid w:val="00B32EFC"/>
    <w:rsid w:val="00BA5C67"/>
    <w:rsid w:val="00D84BA1"/>
    <w:rsid w:val="00DF748E"/>
    <w:rsid w:val="00E52C94"/>
    <w:rsid w:val="00E85A25"/>
    <w:rsid w:val="00EA1204"/>
    <w:rsid w:val="00F93136"/>
    <w:rsid w:val="00FE46A6"/>
    <w:rsid w:val="00FE7A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9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D7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basedOn w:val="a"/>
    <w:rsid w:val="007D7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7D7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D7212"/>
    <w:rPr>
      <w:color w:val="0000FF"/>
      <w:u w:val="single"/>
    </w:rPr>
  </w:style>
  <w:style w:type="character" w:customStyle="1" w:styleId="1">
    <w:name w:val="Гиперссылка1"/>
    <w:basedOn w:val="a0"/>
    <w:rsid w:val="007D7212"/>
  </w:style>
  <w:style w:type="paragraph" w:styleId="a5">
    <w:name w:val="Balloon Text"/>
    <w:basedOn w:val="a"/>
    <w:link w:val="a6"/>
    <w:uiPriority w:val="99"/>
    <w:semiHidden/>
    <w:unhideWhenUsed/>
    <w:rsid w:val="007115C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115C2"/>
    <w:rPr>
      <w:rFonts w:ascii="Tahoma" w:hAnsi="Tahoma" w:cs="Tahoma"/>
      <w:sz w:val="16"/>
      <w:szCs w:val="16"/>
    </w:rPr>
  </w:style>
  <w:style w:type="paragraph" w:customStyle="1" w:styleId="Default">
    <w:name w:val="Default"/>
    <w:rsid w:val="00251806"/>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D7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basedOn w:val="a"/>
    <w:rsid w:val="007D7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7D7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D7212"/>
    <w:rPr>
      <w:color w:val="0000FF"/>
      <w:u w:val="single"/>
    </w:rPr>
  </w:style>
  <w:style w:type="character" w:customStyle="1" w:styleId="1">
    <w:name w:val="Гиперссылка1"/>
    <w:basedOn w:val="a0"/>
    <w:rsid w:val="007D7212"/>
  </w:style>
  <w:style w:type="paragraph" w:styleId="a5">
    <w:name w:val="Balloon Text"/>
    <w:basedOn w:val="a"/>
    <w:link w:val="a6"/>
    <w:uiPriority w:val="99"/>
    <w:semiHidden/>
    <w:unhideWhenUsed/>
    <w:rsid w:val="007115C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115C2"/>
    <w:rPr>
      <w:rFonts w:ascii="Tahoma" w:hAnsi="Tahoma" w:cs="Tahoma"/>
      <w:sz w:val="16"/>
      <w:szCs w:val="16"/>
    </w:rPr>
  </w:style>
  <w:style w:type="paragraph" w:customStyle="1" w:styleId="Default">
    <w:name w:val="Default"/>
    <w:rsid w:val="00251806"/>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965086205">
      <w:bodyDiv w:val="1"/>
      <w:marLeft w:val="0"/>
      <w:marRight w:val="0"/>
      <w:marTop w:val="0"/>
      <w:marBottom w:val="0"/>
      <w:divBdr>
        <w:top w:val="none" w:sz="0" w:space="0" w:color="auto"/>
        <w:left w:val="none" w:sz="0" w:space="0" w:color="auto"/>
        <w:bottom w:val="none" w:sz="0" w:space="0" w:color="auto"/>
        <w:right w:val="none" w:sz="0" w:space="0" w:color="auto"/>
      </w:divBdr>
    </w:div>
    <w:div w:id="117225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webSettings" Target="webSettings.xml"/><Relationship Id="rId7" Type="http://schemas.openxmlformats.org/officeDocument/2006/relationships/hyperlink" Target="mailto:mfc@mfc-19.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fc-19.ru/" TargetMode="External"/><Relationship Id="rId11" Type="http://schemas.microsoft.com/office/2007/relationships/stylesWithEffects" Target="stylesWithEffects.xml"/><Relationship Id="rId5" Type="http://schemas.openxmlformats.org/officeDocument/2006/relationships/hyperlink" Target="https://19.gosuslugi.ru/" TargetMode="External"/><Relationship Id="rId10" Type="http://schemas.openxmlformats.org/officeDocument/2006/relationships/theme" Target="theme/theme1.xml"/><Relationship Id="rId4" Type="http://schemas.openxmlformats.org/officeDocument/2006/relationships/hyperlink" Target="https://www.gosuslugi.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8524</Words>
  <Characters>48593</Characters>
  <Application>Microsoft Office Word</Application>
  <DocSecurity>0</DocSecurity>
  <Lines>404</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Point-37</cp:lastModifiedBy>
  <cp:revision>2</cp:revision>
  <cp:lastPrinted>2022-05-26T06:54:00Z</cp:lastPrinted>
  <dcterms:created xsi:type="dcterms:W3CDTF">2022-11-14T09:51:00Z</dcterms:created>
  <dcterms:modified xsi:type="dcterms:W3CDTF">2022-11-14T09:51:00Z</dcterms:modified>
</cp:coreProperties>
</file>